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497"/>
      </w:tblGrid>
      <w:tr w:rsidR="00390001" w:rsidRPr="00F035C0" w14:paraId="36E534D8" w14:textId="77777777" w:rsidTr="00D17694">
        <w:tc>
          <w:tcPr>
            <w:tcW w:w="1702" w:type="dxa"/>
            <w:vAlign w:val="center"/>
          </w:tcPr>
          <w:p w14:paraId="1ABCF11A" w14:textId="77777777" w:rsidR="001B75D4" w:rsidRPr="00F035C0" w:rsidRDefault="001B75D4" w:rsidP="00F035C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35C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3C4966" wp14:editId="0AD899D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-824230</wp:posOffset>
                  </wp:positionV>
                  <wp:extent cx="885825" cy="975995"/>
                  <wp:effectExtent l="0" t="0" r="9525" b="0"/>
                  <wp:wrapSquare wrapText="bothSides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c36b22e9ae361bd38f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5D7A41DE" w14:textId="77777777" w:rsidR="001B75D4" w:rsidRPr="00F035C0" w:rsidRDefault="001B75D4" w:rsidP="0019251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CHỈ ĐẠO PHÒNG CHỐNG COVID-19</w:t>
            </w:r>
            <w:r w:rsidR="003131F1"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THÀNH PHỐ HỒ CHÍ MINH</w:t>
            </w:r>
          </w:p>
          <w:p w14:paraId="363DD02B" w14:textId="522C7AE8" w:rsidR="001B75D4" w:rsidRPr="00F035C0" w:rsidRDefault="001B75D4" w:rsidP="0019251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 TIN BÁO CHÍ</w:t>
            </w:r>
            <w:r w:rsidR="003131F1"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VỀ CÔNG TÁC PHÒNG CHỐNG DỊCH BỆNH COVID-19</w:t>
            </w:r>
            <w:r w:rsidR="003131F1"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TRÊN ĐỊA BÀN THÀNH PHỐ NGÀY </w:t>
            </w:r>
            <w:r w:rsidR="005D1D47"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</w:t>
            </w:r>
            <w:r w:rsidR="003131F1"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5D1D47"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8/</w:t>
            </w:r>
            <w:r w:rsidR="003131F1"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2020</w:t>
            </w:r>
          </w:p>
          <w:p w14:paraId="16216C13" w14:textId="2CFAB5FC" w:rsidR="00244DCC" w:rsidRPr="00F035C0" w:rsidRDefault="00244DCC" w:rsidP="0019251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023D2"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1D2CE1" w:rsidRPr="00F035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7C67D862" w14:textId="4F6B11ED" w:rsidR="001B75D4" w:rsidRPr="00F035C0" w:rsidRDefault="001B75D4" w:rsidP="00F035C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AB4BC76" w14:textId="42C861A5" w:rsidR="003131F1" w:rsidRPr="00F035C0" w:rsidRDefault="003131F1" w:rsidP="00F035C0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Hlk47372468"/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="002B53CB"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D1D47"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03/8</w:t>
      </w:r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/2020, Ban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35366818"/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</w:t>
      </w:r>
      <w:r w:rsidR="00D17694"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D17694"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phố</w:t>
      </w:r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Minh </w:t>
      </w:r>
      <w:bookmarkEnd w:id="1"/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F035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bookmarkEnd w:id="0"/>
    <w:p w14:paraId="265E878A" w14:textId="6276E2FF" w:rsidR="002178F1" w:rsidRPr="00F035C0" w:rsidRDefault="002178F1" w:rsidP="00F035C0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47372527"/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Thành ủy Nguyễn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5052F3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052F3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5052F3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2F3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5052F3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2F3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5052F3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2F3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="005052F3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2F3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="005052F3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phố Nguyễn Thành Phong</w:t>
      </w:r>
      <w:r w:rsidR="005052F3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14:paraId="6CBA570A" w14:textId="53CDEAEF" w:rsidR="005D1D47" w:rsidRPr="00F035C0" w:rsidRDefault="005D1D47" w:rsidP="00F035C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Thành </w:t>
      </w:r>
      <w:proofErr w:type="spellStart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2A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Lê Thanh </w:t>
      </w:r>
      <w:proofErr w:type="spellStart"/>
      <w:r w:rsidR="003A02A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Liêm</w:t>
      </w:r>
      <w:proofErr w:type="spellEnd"/>
      <w:r w:rsidR="004D6EF5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7C791C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Thành phố </w:t>
      </w:r>
      <w:proofErr w:type="spellStart"/>
      <w:r w:rsidR="004D6EF5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Ngô</w:t>
      </w:r>
      <w:proofErr w:type="spellEnd"/>
      <w:r w:rsidR="004D6EF5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="004D6EF5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Châu</w:t>
      </w:r>
      <w:proofErr w:type="spellEnd"/>
      <w:r w:rsidR="00DB5EF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DB5EF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DB5EF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EF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DB5EF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EF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DB5EF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Thành phố </w:t>
      </w:r>
      <w:proofErr w:type="spellStart"/>
      <w:r w:rsidR="00DB5EF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="00DB5EF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Anh </w:t>
      </w:r>
      <w:proofErr w:type="spellStart"/>
      <w:r w:rsidR="00DB5EF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ban,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phương. </w:t>
      </w:r>
    </w:p>
    <w:p w14:paraId="59CC6249" w14:textId="7E69FAD3" w:rsidR="003131F1" w:rsidRPr="00F035C0" w:rsidRDefault="00A62511" w:rsidP="00F035C0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Tóm</w:t>
      </w:r>
      <w:proofErr w:type="spellEnd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tắt</w:t>
      </w:r>
      <w:proofErr w:type="spellEnd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diễn</w:t>
      </w:r>
      <w:proofErr w:type="spellEnd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biến</w:t>
      </w:r>
      <w:proofErr w:type="spellEnd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="005D1D47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03/8</w:t>
      </w:r>
      <w:r w:rsidR="003131F1" w:rsidRPr="00F035C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/2020:</w:t>
      </w:r>
    </w:p>
    <w:p w14:paraId="5840E507" w14:textId="4B38396D" w:rsidR="00A62511" w:rsidRPr="00F035C0" w:rsidRDefault="00A62511" w:rsidP="00F035C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ab/>
      </w:r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1.1. </w:t>
      </w:r>
      <w:proofErr w:type="spellStart"/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tại</w:t>
      </w:r>
      <w:proofErr w:type="spellEnd"/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TP. Hồ Chí Minh</w:t>
      </w:r>
      <w:r w:rsidR="00A014AD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165C5879" w14:textId="169ED5BE" w:rsidR="005D1D47" w:rsidRPr="00F035C0" w:rsidRDefault="00A62511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Hlk35883810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ổng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C</w:t>
      </w:r>
      <w:r w:rsidR="00E563B7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ovid</w:t>
      </w:r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-19</w:t>
      </w:r>
      <w:r w:rsidR="00A1549B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:</w:t>
      </w:r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5D1D47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69</w:t>
      </w:r>
      <w:r w:rsidR="00D023D2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ca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ca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TP.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Chí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Minh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 ca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chuyển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Bạc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Liêu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E563B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E563B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63B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278); </w:t>
      </w:r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62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E563B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(BN)</w:t>
      </w:r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khỏi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08 </w:t>
      </w:r>
      <w:r w:rsidR="008E6EF5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BN</w:t>
      </w:r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viện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Nhiệt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đới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tất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6EF5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BN</w:t>
      </w:r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ổn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sốt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ho,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thở</w:t>
      </w:r>
      <w:proofErr w:type="spellEnd"/>
      <w:r w:rsidR="005D1D4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484B81" w14:textId="62755451" w:rsidR="005D1D47" w:rsidRPr="00F035C0" w:rsidRDefault="004D28B4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5C0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nghi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ngờ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03/8/2020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234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chẩn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, 152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, 82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5D1D47" w:rsidRPr="00F035C0">
        <w:rPr>
          <w:rFonts w:ascii="Times New Roman" w:hAnsi="Times New Roman" w:cs="Times New Roman"/>
          <w:sz w:val="28"/>
          <w:szCs w:val="28"/>
        </w:rPr>
        <w:t>.</w:t>
      </w:r>
    </w:p>
    <w:p w14:paraId="15E161CB" w14:textId="7347A1EB" w:rsidR="00A62511" w:rsidRPr="00F035C0" w:rsidRDefault="005D1D47" w:rsidP="00F035C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ab/>
      </w:r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1.479</w:t>
      </w:r>
      <w:r w:rsidR="00D023D2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đó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Khu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của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thành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phố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691</w:t>
      </w:r>
      <w:r w:rsidR="00A1549B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Cơ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sở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quận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huyện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367</w:t>
      </w:r>
      <w:r w:rsidR="00D023D2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khách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sạn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cho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chuyên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gia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nước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ngoài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359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06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viện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62 </w:t>
      </w:r>
      <w:proofErr w:type="spellStart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.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nhà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/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nơi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lưu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trú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8.994</w:t>
      </w:r>
      <w:r w:rsidR="00D023D2"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="00A62511" w:rsidRPr="00F035C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14:paraId="6CEB1AF7" w14:textId="7CC86DDD" w:rsidR="0062695C" w:rsidRPr="00F035C0" w:rsidRDefault="004D28B4" w:rsidP="00F035C0">
      <w:pPr>
        <w:tabs>
          <w:tab w:val="left" w:pos="851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F035C0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Giám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sát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hành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khách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thành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phố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:</w:t>
      </w:r>
      <w:r w:rsidRPr="00F035C0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12</w:t>
      </w:r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chuyến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bay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quốc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tế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thực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hiện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khai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báo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y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tế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đối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với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64</w:t>
      </w:r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người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là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thành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viên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tổ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bay</w:t>
      </w:r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và</w:t>
      </w:r>
      <w:proofErr w:type="spellEnd"/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90 </w:t>
      </w:r>
      <w:proofErr w:type="spellStart"/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chuyên</w:t>
      </w:r>
      <w:proofErr w:type="spellEnd"/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gia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; 1</w:t>
      </w:r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32</w:t>
      </w:r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chuyến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bay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quốc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nội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khai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báo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y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tế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1</w:t>
      </w:r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9.396 </w:t>
      </w:r>
      <w:proofErr w:type="spellStart"/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hành</w:t>
      </w:r>
      <w:proofErr w:type="spellEnd"/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khách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; </w:t>
      </w:r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12</w:t>
      </w:r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chuyến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tàu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lửa</w:t>
      </w:r>
      <w:proofErr w:type="spellEnd"/>
      <w:r w:rsidR="0062695C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với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2.089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khách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; 18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tàu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nhập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cảnh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với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350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thuyền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viên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chuyển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01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thuyền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viên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cách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ly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tập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trung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tại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bệnh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viện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quận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7,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còn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lại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cách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ly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tập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trung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tại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tàu</w:t>
      </w:r>
      <w:proofErr w:type="spellEnd"/>
      <w:r w:rsidR="00767828"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. </w:t>
      </w:r>
    </w:p>
    <w:p w14:paraId="302BA55B" w14:textId="2F7A74AE" w:rsidR="00767828" w:rsidRPr="00F035C0" w:rsidRDefault="00767828" w:rsidP="00F035C0">
      <w:pPr>
        <w:tabs>
          <w:tab w:val="left" w:pos="851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Từ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ngày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22/4/2020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nay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đã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xét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nghiệm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kiểm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trac ho 3.210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thành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viên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phi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hành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đoàn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của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602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chuyến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bay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thuộc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18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hãng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hàng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không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quốc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tế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trong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đó</w:t>
      </w:r>
      <w:proofErr w:type="spellEnd"/>
      <w:r w:rsidRPr="00F035C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3.128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lastRenderedPageBreak/>
        <w:t>người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, 80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, 02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(BN 321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BN 322).</w:t>
      </w:r>
    </w:p>
    <w:p w14:paraId="07DB1433" w14:textId="24A4ADA3" w:rsidR="00767828" w:rsidRPr="00F035C0" w:rsidRDefault="00767828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F03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Giám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xuất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ly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trở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TP.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Chí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Minh:</w:t>
      </w:r>
      <w:r w:rsidRPr="00F035C0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03/8/2020, TP.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62 BN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51 BN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(do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12/13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F035C0">
        <w:rPr>
          <w:rFonts w:ascii="Times New Roman" w:hAnsi="Times New Roman" w:cs="Times New Roman"/>
          <w:sz w:val="28"/>
          <w:szCs w:val="28"/>
        </w:rPr>
        <w:t>.</w:t>
      </w:r>
    </w:p>
    <w:p w14:paraId="77BED4F3" w14:textId="790244ED" w:rsidR="00616CFC" w:rsidRPr="00F035C0" w:rsidRDefault="0062695C" w:rsidP="00F035C0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D28B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4D28B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4D28B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28B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4D28B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28B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4D28B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28B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4D28B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="00767828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ovid</w:t>
      </w:r>
      <w:r w:rsidR="004D28B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-19:</w:t>
      </w:r>
      <w:r w:rsidR="004D28B4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6CFC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Tổng</w:t>
      </w:r>
      <w:proofErr w:type="spellEnd"/>
      <w:r w:rsidR="00616CFC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6CFC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số</w:t>
      </w:r>
      <w:proofErr w:type="spellEnd"/>
      <w:r w:rsidR="00616CFC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6CFC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lượng</w:t>
      </w:r>
      <w:proofErr w:type="spellEnd"/>
      <w:r w:rsidR="00616CFC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6CFC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xét</w:t>
      </w:r>
      <w:proofErr w:type="spellEnd"/>
      <w:r w:rsidR="00616CFC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6CFC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nghiệm</w:t>
      </w:r>
      <w:proofErr w:type="spellEnd"/>
      <w:r w:rsidR="00616CFC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lũy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tích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đã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thực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hiện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cho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tất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các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nhóm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đối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tượng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là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7828"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83.318 </w:t>
      </w:r>
      <w:proofErr w:type="spellStart"/>
      <w:r w:rsidR="00767828"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="00767828"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767828"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767828"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11 </w:t>
      </w:r>
      <w:proofErr w:type="spellStart"/>
      <w:r w:rsidR="00767828"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="00767828"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00 </w:t>
      </w:r>
      <w:proofErr w:type="spellStart"/>
      <w:r w:rsidR="00767828"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="00767828"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03/8/2020)</w:t>
      </w:r>
      <w:r w:rsidR="00616CFC"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74C8DED2" w14:textId="2A872E22" w:rsidR="00767828" w:rsidRPr="00F035C0" w:rsidRDefault="00767828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F0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Đà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Nẵng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F03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01/7/2020:</w:t>
      </w:r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Tính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đến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7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03/8/2020,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đã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có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36.745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người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từng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đến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Đà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Nẵng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khai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báo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y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tế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24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quận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huyện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23.949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người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đã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được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lấy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mẫu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xét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nghiệm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hiện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đã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có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5.565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người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có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kết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quả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âm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tính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06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người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có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kết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quả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dương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tính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bệnh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nhân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510, 517, 518, 567, 568, 589),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còn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lại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đang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chờ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kết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quả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3480AFAF" w14:textId="47E0AECE" w:rsidR="00767828" w:rsidRPr="00F035C0" w:rsidRDefault="00767828" w:rsidP="00F035C0">
      <w:pPr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5C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sát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xúc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08 ca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Qua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tễ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818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(296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, 553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282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536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71B3AFF" w14:textId="155522A9" w:rsidR="00767828" w:rsidRPr="00F035C0" w:rsidRDefault="00767828" w:rsidP="00F035C0">
      <w:pPr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035C0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792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357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(218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, 139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435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chờ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F035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bookmarkEnd w:id="3"/>
    <w:p w14:paraId="06CA7330" w14:textId="3CB93860" w:rsidR="00A62511" w:rsidRPr="00F035C0" w:rsidRDefault="00A62511" w:rsidP="00F035C0">
      <w:pPr>
        <w:tabs>
          <w:tab w:val="left" w:pos="810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1.</w:t>
      </w:r>
      <w:r w:rsidR="00690018"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tác</w:t>
      </w:r>
      <w:proofErr w:type="spellEnd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phòng</w:t>
      </w:r>
      <w:proofErr w:type="spellEnd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chống</w:t>
      </w:r>
      <w:proofErr w:type="spellEnd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dịch</w:t>
      </w:r>
      <w:proofErr w:type="spellEnd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bệnh</w:t>
      </w:r>
      <w:proofErr w:type="spellEnd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triển</w:t>
      </w:r>
      <w:proofErr w:type="spellEnd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khai</w:t>
      </w:r>
      <w:proofErr w:type="spellEnd"/>
      <w:r w:rsidR="00767828"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tiếp</w:t>
      </w:r>
      <w:proofErr w:type="spellEnd"/>
      <w:r w:rsidR="00767828"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theo</w:t>
      </w:r>
      <w:proofErr w:type="spellEnd"/>
      <w:r w:rsidR="00A014AD" w:rsidRPr="00F0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013501BE" w14:textId="5AC28DE8" w:rsidR="00616CFC" w:rsidRPr="00F035C0" w:rsidRDefault="00616CFC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C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tục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báo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262/TB-VPCP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29/7/2020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Thủ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tướng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họp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thường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trực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C</w:t>
      </w:r>
      <w:r w:rsidR="00D27367">
        <w:rPr>
          <w:rFonts w:ascii="Times New Roman" w:hAnsi="Times New Roman" w:cs="Times New Roman"/>
          <w:bCs/>
          <w:sz w:val="28"/>
          <w:szCs w:val="28"/>
        </w:rPr>
        <w:t>ovid</w:t>
      </w:r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-19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1196/CĐ-BYT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01/8/2020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tục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khẩn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trương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liệt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biện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Covid-19;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2809/UBND-VX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30/7/2020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tạm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ngưng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vụ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hạn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tụ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Covid-19.</w:t>
      </w:r>
    </w:p>
    <w:p w14:paraId="5A6FC6F9" w14:textId="13C6354B" w:rsidR="00767828" w:rsidRPr="00F035C0" w:rsidRDefault="00616CFC" w:rsidP="00F035C0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C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67828" w:rsidRPr="00F035C0">
        <w:rPr>
          <w:rFonts w:ascii="Times New Roman" w:hAnsi="Times New Roman" w:cs="Times New Roman"/>
          <w:sz w:val="28"/>
          <w:szCs w:val="28"/>
          <w:lang w:val="de-DE"/>
        </w:rPr>
        <w:t>Sở Thông tin và Truyền thông phối hợp Sở Y tế p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hát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tờ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rơi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phổ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biến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biện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C</w:t>
      </w:r>
      <w:r w:rsidR="00D27367">
        <w:rPr>
          <w:rFonts w:ascii="Times New Roman" w:hAnsi="Times New Roman" w:cs="Times New Roman"/>
          <w:bCs/>
          <w:sz w:val="28"/>
          <w:szCs w:val="28"/>
        </w:rPr>
        <w:t>ovid</w:t>
      </w:r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-19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tục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tin,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tuyên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truyền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Thành phố.</w:t>
      </w:r>
    </w:p>
    <w:p w14:paraId="44843DE9" w14:textId="4699D7C5" w:rsidR="00767828" w:rsidRPr="00F035C0" w:rsidRDefault="00616CFC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C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tục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giám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Đà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Nẵng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01/7/2020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cư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lưu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TP.</w:t>
      </w:r>
      <w:r w:rsid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Hồ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Chí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Minh,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ưu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tiên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đẩy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tiến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xét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lastRenderedPageBreak/>
        <w:t>cho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Đà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Nẵng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14/7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28/7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ổ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Đà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Nẵng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báo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767828" w:rsidRPr="00F035C0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767828" w:rsidRPr="00F035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1E3D58" w14:textId="52BC1226" w:rsidR="001D2CE1" w:rsidRPr="00F035C0" w:rsidRDefault="00616CFC" w:rsidP="00F035C0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C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, ban,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ngành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tăng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cường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biện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hướng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dẫn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ngành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y tế.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Cập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nhật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07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chí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đánh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mức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Covid-19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lĩnh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vực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xuất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doanh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soát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Covid-19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gắn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Đào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phối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Covid-19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kỳ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thi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THPT.</w:t>
      </w:r>
    </w:p>
    <w:p w14:paraId="59DD5D8A" w14:textId="5A3D0AB6" w:rsidR="001D2CE1" w:rsidRPr="00F035C0" w:rsidRDefault="008F4E7C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C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Tăng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cường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truy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vết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khoanh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vùng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xúc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gần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ca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mặt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TP.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Hồ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Chí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Minh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đẩy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tiến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xét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Covid-19;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Tăng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cường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xét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sớm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F1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vòng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24h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F2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nhằm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giảm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tải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khu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="001D2CE1" w:rsidRPr="00F035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D0D715" w14:textId="021F9954" w:rsidR="001D2CE1" w:rsidRPr="00F035C0" w:rsidRDefault="001D2CE1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C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Giao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tải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trì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phối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02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giám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Covid-19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lĩnh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vực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tải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thủy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bàn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phố.</w:t>
      </w:r>
    </w:p>
    <w:p w14:paraId="6DA93231" w14:textId="77777777" w:rsidR="001D2CE1" w:rsidRPr="00F035C0" w:rsidRDefault="001D2CE1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C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>:</w:t>
      </w:r>
    </w:p>
    <w:p w14:paraId="212CDC81" w14:textId="5E1F9228" w:rsidR="001D2CE1" w:rsidRPr="00F035C0" w:rsidRDefault="001D2CE1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C0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Mở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rộng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Sư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đoàn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317 -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Hóc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thêm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200 - 400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giường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thêm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Quân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quân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khu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7 -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quận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12 (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khoảng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500 - 1000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giường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ứng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phó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khẩn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235F7D" w14:textId="7C36F985" w:rsidR="001D2CE1" w:rsidRPr="00F035C0" w:rsidRDefault="001D2CE1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C0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quận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tăng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suất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bàn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xúc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gần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ca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B65D40" w14:textId="3BEDE23C" w:rsidR="001D2CE1" w:rsidRPr="00F035C0" w:rsidRDefault="001D2CE1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C0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khu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viện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trị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Covid-19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Cần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Giờ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(300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giường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trị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nghi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ngờ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mắc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00CECB1" w14:textId="7794220A" w:rsidR="001D2CE1" w:rsidRPr="00F035C0" w:rsidRDefault="001D2CE1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C0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xét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nhập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cảnh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trái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Khu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thuộc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Thiếu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quân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lệnh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phố (Củ Chi).</w:t>
      </w:r>
    </w:p>
    <w:p w14:paraId="08EADA37" w14:textId="1021A06B" w:rsidR="001D2CE1" w:rsidRPr="00F035C0" w:rsidRDefault="001D2CE1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C0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khách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sạn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thu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phí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chuyên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từng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đợt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đợt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3-4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khách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sạn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đưa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BAB1C7" w14:textId="1865F812" w:rsidR="00A62511" w:rsidRPr="00F035C0" w:rsidRDefault="001E170D" w:rsidP="00F035C0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D2CE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A6251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Ý </w:t>
      </w:r>
      <w:proofErr w:type="spellStart"/>
      <w:r w:rsidR="00A6251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="00A6251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chỉ</w:t>
      </w:r>
      <w:proofErr w:type="spellEnd"/>
      <w:r w:rsidR="00A6251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đạo</w:t>
      </w:r>
      <w:proofErr w:type="spellEnd"/>
    </w:p>
    <w:p w14:paraId="100FFA69" w14:textId="22356DC9" w:rsidR="005052F3" w:rsidRPr="00F035C0" w:rsidRDefault="00DE4F89" w:rsidP="00F035C0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1D2CE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.1. </w:t>
      </w:r>
      <w:proofErr w:type="spellStart"/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Bí</w:t>
      </w:r>
      <w:proofErr w:type="spellEnd"/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thư</w:t>
      </w:r>
      <w:proofErr w:type="spellEnd"/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Thành</w:t>
      </w:r>
      <w:proofErr w:type="spellEnd"/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ủy</w:t>
      </w:r>
      <w:proofErr w:type="spellEnd"/>
      <w:r w:rsidR="00373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TP. </w:t>
      </w:r>
      <w:proofErr w:type="spellStart"/>
      <w:r w:rsidR="00373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Hồ</w:t>
      </w:r>
      <w:proofErr w:type="spellEnd"/>
      <w:r w:rsidR="00373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Chí</w:t>
      </w:r>
      <w:proofErr w:type="spellEnd"/>
      <w:r w:rsidR="00373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Minh</w:t>
      </w:r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Nguyễn</w:t>
      </w:r>
      <w:proofErr w:type="spellEnd"/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Thiện</w:t>
      </w:r>
      <w:proofErr w:type="spellEnd"/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Nhân</w:t>
      </w:r>
      <w:proofErr w:type="spellEnd"/>
      <w:r w:rsidR="00373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3ACE4592" w14:textId="41640B5F" w:rsidR="001C6B87" w:rsidRPr="00F035C0" w:rsidRDefault="00DF697E" w:rsidP="00F035C0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thư Thành ủy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ần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môt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BD1DF4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D71282" w14:textId="6347227F" w:rsidR="00DF697E" w:rsidRPr="00F035C0" w:rsidRDefault="00DF697E" w:rsidP="00DF697E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ở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1B6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241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làn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sóng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tốc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đỉnh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làn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sóng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F796484" w14:textId="61E506FC" w:rsidR="009A77BA" w:rsidRPr="00F035C0" w:rsidRDefault="00DF697E" w:rsidP="00F035C0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“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ại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</w:t>
      </w:r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đỉnh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làn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sóng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dần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ình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</w:t>
      </w:r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ngưỡng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”.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4A106D" w14:textId="0482F109" w:rsidR="009A77BA" w:rsidRPr="00F035C0" w:rsidRDefault="00DF697E" w:rsidP="00F035C0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Tuy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Covid-19 </w:t>
      </w:r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ở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TP.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Đà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Nẵng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gười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ngăn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chặn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liệt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59D5FB7" w14:textId="0AC301B4" w:rsidR="009A77BA" w:rsidRDefault="00DF697E" w:rsidP="00F035C0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châm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ngừa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đeo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nhắc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vùng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vùng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A9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47D31FB" w14:textId="60E96613" w:rsidR="00D27367" w:rsidRPr="00F035C0" w:rsidRDefault="00D27367" w:rsidP="00D2736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8/2020,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phố.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15/8</w:t>
      </w:r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/2020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30/8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chấn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762D410" w14:textId="39496ECF" w:rsidR="00187157" w:rsidRDefault="00A93DDD" w:rsidP="00F035C0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7BA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huẩn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sẵn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10.000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0FCA99" w14:textId="2D67BE94" w:rsidR="00187157" w:rsidRPr="00F035C0" w:rsidRDefault="00A93DDD" w:rsidP="00F035C0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Covid-19. </w:t>
      </w:r>
    </w:p>
    <w:p w14:paraId="6BB88282" w14:textId="298AC604" w:rsidR="005052F3" w:rsidRPr="00F035C0" w:rsidRDefault="00F11293" w:rsidP="00F035C0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1D2CE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5052F3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.2. </w:t>
      </w:r>
      <w:proofErr w:type="spellStart"/>
      <w:r w:rsidR="001C6B87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="001C6B87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C6B87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tịch</w:t>
      </w:r>
      <w:proofErr w:type="spellEnd"/>
      <w:r w:rsidR="001C6B87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UBND </w:t>
      </w:r>
      <w:proofErr w:type="spellStart"/>
      <w:r w:rsidR="001D2CE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Thành</w:t>
      </w:r>
      <w:proofErr w:type="spellEnd"/>
      <w:r w:rsidR="001D2CE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phố</w:t>
      </w:r>
      <w:proofErr w:type="spellEnd"/>
      <w:r w:rsidR="001D2CE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Nguyễn</w:t>
      </w:r>
      <w:proofErr w:type="spellEnd"/>
      <w:r w:rsidR="001D2CE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Thành</w:t>
      </w:r>
      <w:proofErr w:type="spellEnd"/>
      <w:r w:rsidR="001D2CE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D2CE1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Phong</w:t>
      </w:r>
      <w:proofErr w:type="spellEnd"/>
      <w:r w:rsidR="00373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41A12615" w14:textId="641D1C60" w:rsidR="00187157" w:rsidRPr="00F035C0" w:rsidRDefault="00D27367" w:rsidP="00F035C0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phố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="00187157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03C5DBA" w14:textId="717E3CB5" w:rsidR="00187157" w:rsidRPr="00D27367" w:rsidRDefault="00D27367" w:rsidP="00D2736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uyệt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lơ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phức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tạp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Covid-19.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kép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hồi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B73EA7" w14:textId="4D540885" w:rsidR="00187157" w:rsidRPr="00D27367" w:rsidRDefault="00D27367" w:rsidP="00D2736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lâu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87157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ổn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oanh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Thành phố.</w:t>
      </w:r>
    </w:p>
    <w:p w14:paraId="21F2A9BD" w14:textId="77777777" w:rsidR="00D27367" w:rsidRDefault="00D27367" w:rsidP="00D2736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khích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tế.</w:t>
      </w:r>
    </w:p>
    <w:p w14:paraId="5333E6CB" w14:textId="5E1E8D52" w:rsidR="005E5D0F" w:rsidRPr="00D27367" w:rsidRDefault="00D27367" w:rsidP="00D2736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khích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cài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mềm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Bluezone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09F95D9" w14:textId="59A7DBE5" w:rsidR="00D27367" w:rsidRDefault="00D27367" w:rsidP="00D27367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5.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đăng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ê</w:t>
      </w:r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hâ</w:t>
      </w:r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ấn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E5D0F" w:rsidRPr="00D27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35C0">
        <w:rPr>
          <w:rFonts w:ascii="Times New Roman" w:hAnsi="Times New Roman" w:cs="Times New Roman"/>
          <w:sz w:val="28"/>
          <w:szCs w:val="28"/>
          <w:lang w:val="de-DE"/>
        </w:rPr>
        <w:t>p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hát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tờ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rơi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="00373F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="00373F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bCs/>
          <w:sz w:val="28"/>
          <w:szCs w:val="28"/>
        </w:rPr>
        <w:t>Việt</w:t>
      </w:r>
      <w:proofErr w:type="spellEnd"/>
      <w:r w:rsidR="00373F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phổ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biến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biện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Covid</w:t>
      </w:r>
      <w:r w:rsidRPr="00F035C0">
        <w:rPr>
          <w:rFonts w:ascii="Times New Roman" w:hAnsi="Times New Roman" w:cs="Times New Roman"/>
          <w:bCs/>
          <w:sz w:val="28"/>
          <w:szCs w:val="28"/>
        </w:rPr>
        <w:t xml:space="preserve">-19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F0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5C0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339CDC7" w14:textId="41302BE3" w:rsidR="005E5D0F" w:rsidRPr="00D2566B" w:rsidRDefault="00D27367" w:rsidP="00D2566B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6.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vướng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sẵn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26FD1FC" w14:textId="11341AB6" w:rsidR="005E5D0F" w:rsidRPr="00D2566B" w:rsidRDefault="00D2566B" w:rsidP="00D2566B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7.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khích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oanh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online,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à</w:t>
      </w:r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tận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ơi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à</w:t>
      </w:r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tránh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ghim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à</w:t>
      </w:r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à</w:t>
      </w:r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xáo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trộn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dân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FC5355" w14:textId="2954E9E7" w:rsidR="005E5D0F" w:rsidRPr="00D2566B" w:rsidRDefault="00D2566B" w:rsidP="00D2566B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8.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iao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tải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đeo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rửa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khuẩn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5221AB" w14:textId="5431F60B" w:rsidR="005E5D0F" w:rsidRPr="00D2566B" w:rsidRDefault="00D2566B" w:rsidP="00D2566B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9.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xuyên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tin,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thật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5D0F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trấn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ái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chốt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213220" w14:textId="60B2BC3A" w:rsidR="00F035C0" w:rsidRPr="00D2566B" w:rsidRDefault="00D2566B" w:rsidP="00D2566B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Ban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Q</w:t>
      </w:r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uản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chẽ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Covid-19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oanh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Thanh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lao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259A5D" w14:textId="7E000EDE" w:rsidR="00F035C0" w:rsidRPr="00D2566B" w:rsidRDefault="00D2566B" w:rsidP="00D2566B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11.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nắm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thông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rời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khỏi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D2566B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EF67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2984D2" w14:textId="5AC2EAEF" w:rsidR="00F035C0" w:rsidRPr="00F035C0" w:rsidRDefault="00EF67B6" w:rsidP="00EF67B6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12.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05/8/2020</w:t>
      </w:r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F44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phạt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đeo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khuẩn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ổn</w:t>
      </w:r>
      <w:proofErr w:type="spellEnd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F035C0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17D585" w14:textId="41CE073E" w:rsidR="00F035C0" w:rsidRPr="00EF67B6" w:rsidRDefault="00EF67B6" w:rsidP="00EF67B6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13.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proofErr w:type="spellEnd"/>
      <w:r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truyên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F6791A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F6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791A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F6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791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F6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791A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F6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791A">
        <w:rPr>
          <w:rFonts w:ascii="Times New Roman" w:hAnsi="Times New Roman" w:cs="Times New Roman"/>
          <w:color w:val="000000" w:themeColor="text1"/>
          <w:sz w:val="28"/>
          <w:szCs w:val="28"/>
        </w:rPr>
        <w:t>pháo</w:t>
      </w:r>
      <w:proofErr w:type="spellEnd"/>
      <w:r w:rsidR="00F6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791A">
        <w:rPr>
          <w:rFonts w:ascii="Times New Roman" w:hAnsi="Times New Roman" w:cs="Times New Roman"/>
          <w:color w:val="000000" w:themeColor="text1"/>
          <w:sz w:val="28"/>
          <w:szCs w:val="28"/>
        </w:rPr>
        <w:t>đài</w:t>
      </w:r>
      <w:proofErr w:type="spellEnd"/>
      <w:r w:rsidR="00F679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791A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="00F035C0" w:rsidRPr="00EF67B6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chữa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tĩnh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Covid-19. </w:t>
      </w:r>
    </w:p>
    <w:p w14:paraId="2E51AD50" w14:textId="77777777" w:rsidR="001E170D" w:rsidRPr="00F035C0" w:rsidRDefault="001E170D" w:rsidP="00F035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6A3C5C" w14:textId="57F00737" w:rsidR="00D17694" w:rsidRPr="00F035C0" w:rsidRDefault="00B26AAD" w:rsidP="00F035C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</w:t>
      </w:r>
      <w:r w:rsidR="00D17694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TRUNG TÂM BÁO CHÍ THÀNH PHỐ</w:t>
      </w:r>
      <w:r w:rsidR="00244DCC" w:rsidRPr="00F03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HỒ CHÍ MINH</w:t>
      </w:r>
    </w:p>
    <w:p w14:paraId="529A6718" w14:textId="77777777" w:rsidR="00D17694" w:rsidRPr="00F035C0" w:rsidRDefault="00D17694" w:rsidP="00F035C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1DD1D" w14:textId="2ABBC6C1" w:rsidR="00D17694" w:rsidRPr="00F035C0" w:rsidRDefault="00D17694" w:rsidP="00F035C0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694" w:rsidRPr="00F035C0" w:rsidSect="001B75D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EC297" w14:textId="77777777" w:rsidR="00FA6E11" w:rsidRDefault="00FA6E11" w:rsidP="007B19E4">
      <w:pPr>
        <w:spacing w:after="0" w:line="240" w:lineRule="auto"/>
      </w:pPr>
      <w:r>
        <w:separator/>
      </w:r>
    </w:p>
  </w:endnote>
  <w:endnote w:type="continuationSeparator" w:id="0">
    <w:p w14:paraId="40829157" w14:textId="77777777" w:rsidR="00FA6E11" w:rsidRDefault="00FA6E11" w:rsidP="007B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7E069" w14:textId="77777777" w:rsidR="00FA6E11" w:rsidRDefault="00FA6E11" w:rsidP="007B19E4">
      <w:pPr>
        <w:spacing w:after="0" w:line="240" w:lineRule="auto"/>
      </w:pPr>
      <w:r>
        <w:separator/>
      </w:r>
    </w:p>
  </w:footnote>
  <w:footnote w:type="continuationSeparator" w:id="0">
    <w:p w14:paraId="0449AF0E" w14:textId="77777777" w:rsidR="00FA6E11" w:rsidRDefault="00FA6E11" w:rsidP="007B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67E8"/>
    <w:multiLevelType w:val="hybridMultilevel"/>
    <w:tmpl w:val="2B0A73AC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75C5C"/>
    <w:multiLevelType w:val="hybridMultilevel"/>
    <w:tmpl w:val="7AD0D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6E9"/>
    <w:multiLevelType w:val="hybridMultilevel"/>
    <w:tmpl w:val="FDFAEDFA"/>
    <w:lvl w:ilvl="0" w:tplc="94609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F540F"/>
    <w:multiLevelType w:val="hybridMultilevel"/>
    <w:tmpl w:val="06BA643A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3092D"/>
    <w:multiLevelType w:val="multilevel"/>
    <w:tmpl w:val="1273092D"/>
    <w:lvl w:ilvl="0">
      <w:start w:val="1"/>
      <w:numFmt w:val="upperRoman"/>
      <w:suff w:val="space"/>
      <w:lvlText w:val="%1."/>
      <w:lvlJc w:val="left"/>
      <w:pPr>
        <w:ind w:left="216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07" w:hanging="360"/>
      </w:pPr>
    </w:lvl>
    <w:lvl w:ilvl="2">
      <w:start w:val="1"/>
      <w:numFmt w:val="lowerRoman"/>
      <w:lvlText w:val="%3."/>
      <w:lvlJc w:val="right"/>
      <w:pPr>
        <w:ind w:left="4527" w:hanging="180"/>
      </w:pPr>
    </w:lvl>
    <w:lvl w:ilvl="3">
      <w:start w:val="1"/>
      <w:numFmt w:val="decimal"/>
      <w:lvlText w:val="%4."/>
      <w:lvlJc w:val="left"/>
      <w:pPr>
        <w:ind w:left="5247" w:hanging="360"/>
      </w:pPr>
    </w:lvl>
    <w:lvl w:ilvl="4">
      <w:start w:val="1"/>
      <w:numFmt w:val="lowerLetter"/>
      <w:lvlText w:val="%5."/>
      <w:lvlJc w:val="left"/>
      <w:pPr>
        <w:ind w:left="5967" w:hanging="360"/>
      </w:pPr>
    </w:lvl>
    <w:lvl w:ilvl="5">
      <w:start w:val="1"/>
      <w:numFmt w:val="lowerRoman"/>
      <w:lvlText w:val="%6."/>
      <w:lvlJc w:val="right"/>
      <w:pPr>
        <w:ind w:left="6687" w:hanging="180"/>
      </w:pPr>
    </w:lvl>
    <w:lvl w:ilvl="6">
      <w:start w:val="1"/>
      <w:numFmt w:val="decimal"/>
      <w:lvlText w:val="%7."/>
      <w:lvlJc w:val="left"/>
      <w:pPr>
        <w:ind w:left="7407" w:hanging="360"/>
      </w:pPr>
    </w:lvl>
    <w:lvl w:ilvl="7">
      <w:start w:val="1"/>
      <w:numFmt w:val="lowerLetter"/>
      <w:lvlText w:val="%8."/>
      <w:lvlJc w:val="left"/>
      <w:pPr>
        <w:ind w:left="8127" w:hanging="360"/>
      </w:pPr>
    </w:lvl>
    <w:lvl w:ilvl="8">
      <w:start w:val="1"/>
      <w:numFmt w:val="lowerRoman"/>
      <w:lvlText w:val="%9."/>
      <w:lvlJc w:val="right"/>
      <w:pPr>
        <w:ind w:left="8847" w:hanging="180"/>
      </w:pPr>
    </w:lvl>
  </w:abstractNum>
  <w:abstractNum w:abstractNumId="5" w15:restartNumberingAfterBreak="0">
    <w:nsid w:val="18B34975"/>
    <w:multiLevelType w:val="hybridMultilevel"/>
    <w:tmpl w:val="59DA5A72"/>
    <w:lvl w:ilvl="0" w:tplc="567077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EC4"/>
    <w:multiLevelType w:val="hybridMultilevel"/>
    <w:tmpl w:val="5190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2DA9"/>
    <w:multiLevelType w:val="hybridMultilevel"/>
    <w:tmpl w:val="985A63F0"/>
    <w:lvl w:ilvl="0" w:tplc="9B2EA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D5373"/>
    <w:multiLevelType w:val="hybridMultilevel"/>
    <w:tmpl w:val="70B8B8EA"/>
    <w:lvl w:ilvl="0" w:tplc="CC102B6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021572"/>
    <w:multiLevelType w:val="hybridMultilevel"/>
    <w:tmpl w:val="8B2A462A"/>
    <w:lvl w:ilvl="0" w:tplc="6D00FE72">
      <w:start w:val="3"/>
      <w:numFmt w:val="bullet"/>
      <w:suff w:val="space"/>
      <w:lvlText w:val="-"/>
      <w:lvlJc w:val="left"/>
      <w:pPr>
        <w:ind w:left="-17" w:firstLine="737"/>
      </w:pPr>
      <w:rPr>
        <w:rFonts w:ascii="Times New Roman" w:eastAsia="Times New Roman" w:hAnsi="Times New Roman" w:cs="Times New Roman" w:hint="default"/>
      </w:rPr>
    </w:lvl>
    <w:lvl w:ilvl="1" w:tplc="5BEE215E">
      <w:start w:val="1"/>
      <w:numFmt w:val="bullet"/>
      <w:suff w:val="space"/>
      <w:lvlText w:val="o"/>
      <w:lvlJc w:val="left"/>
      <w:pPr>
        <w:ind w:left="0" w:firstLine="73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10ED9"/>
    <w:multiLevelType w:val="hybridMultilevel"/>
    <w:tmpl w:val="74CC1BA8"/>
    <w:lvl w:ilvl="0" w:tplc="FEF0D4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572C55"/>
    <w:multiLevelType w:val="hybridMultilevel"/>
    <w:tmpl w:val="6E6EFA54"/>
    <w:lvl w:ilvl="0" w:tplc="B93A697E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5B66F16"/>
    <w:multiLevelType w:val="hybridMultilevel"/>
    <w:tmpl w:val="B734F5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377FF"/>
    <w:multiLevelType w:val="hybridMultilevel"/>
    <w:tmpl w:val="823A753C"/>
    <w:lvl w:ilvl="0" w:tplc="6CC40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C68B1"/>
    <w:multiLevelType w:val="multilevel"/>
    <w:tmpl w:val="590C68B1"/>
    <w:lvl w:ilvl="0">
      <w:start w:val="2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</w:rPr>
    </w:lvl>
  </w:abstractNum>
  <w:abstractNum w:abstractNumId="15" w15:restartNumberingAfterBreak="0">
    <w:nsid w:val="6C170173"/>
    <w:multiLevelType w:val="hybridMultilevel"/>
    <w:tmpl w:val="F072F3DC"/>
    <w:lvl w:ilvl="0" w:tplc="975297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72D05"/>
    <w:multiLevelType w:val="hybridMultilevel"/>
    <w:tmpl w:val="650271AC"/>
    <w:lvl w:ilvl="0" w:tplc="F8A679F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7054B222">
      <w:start w:val="1"/>
      <w:numFmt w:val="lowerLetter"/>
      <w:suff w:val="space"/>
      <w:lvlText w:val="%2."/>
      <w:lvlJc w:val="left"/>
      <w:pPr>
        <w:ind w:left="604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7" w15:restartNumberingAfterBreak="0">
    <w:nsid w:val="6DA65A63"/>
    <w:multiLevelType w:val="hybridMultilevel"/>
    <w:tmpl w:val="83388BD2"/>
    <w:lvl w:ilvl="0" w:tplc="C21417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B372FC"/>
    <w:multiLevelType w:val="hybridMultilevel"/>
    <w:tmpl w:val="603A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45A4F"/>
    <w:multiLevelType w:val="hybridMultilevel"/>
    <w:tmpl w:val="7F7E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44910"/>
    <w:multiLevelType w:val="hybridMultilevel"/>
    <w:tmpl w:val="258E2F7C"/>
    <w:lvl w:ilvl="0" w:tplc="39AC0C6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18"/>
  </w:num>
  <w:num w:numId="8">
    <w:abstractNumId w:val="8"/>
  </w:num>
  <w:num w:numId="9">
    <w:abstractNumId w:val="17"/>
  </w:num>
  <w:num w:numId="10">
    <w:abstractNumId w:val="15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6"/>
  </w:num>
  <w:num w:numId="16">
    <w:abstractNumId w:val="5"/>
  </w:num>
  <w:num w:numId="17">
    <w:abstractNumId w:val="11"/>
  </w:num>
  <w:num w:numId="18">
    <w:abstractNumId w:val="6"/>
  </w:num>
  <w:num w:numId="19">
    <w:abstractNumId w:val="19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D4"/>
    <w:rsid w:val="000F7C0B"/>
    <w:rsid w:val="00101C28"/>
    <w:rsid w:val="00103A52"/>
    <w:rsid w:val="001125FA"/>
    <w:rsid w:val="00133E13"/>
    <w:rsid w:val="00187157"/>
    <w:rsid w:val="0019251C"/>
    <w:rsid w:val="001A4953"/>
    <w:rsid w:val="001B75D4"/>
    <w:rsid w:val="001C1EF3"/>
    <w:rsid w:val="001C6B87"/>
    <w:rsid w:val="001D2CE1"/>
    <w:rsid w:val="001E0573"/>
    <w:rsid w:val="001E170D"/>
    <w:rsid w:val="00210881"/>
    <w:rsid w:val="002178F1"/>
    <w:rsid w:val="00244DCC"/>
    <w:rsid w:val="00274D0A"/>
    <w:rsid w:val="002A448D"/>
    <w:rsid w:val="002B140D"/>
    <w:rsid w:val="002B53CB"/>
    <w:rsid w:val="003131F1"/>
    <w:rsid w:val="00347E74"/>
    <w:rsid w:val="00353D77"/>
    <w:rsid w:val="00373F44"/>
    <w:rsid w:val="00390001"/>
    <w:rsid w:val="003A02A6"/>
    <w:rsid w:val="003D1897"/>
    <w:rsid w:val="003E4F54"/>
    <w:rsid w:val="00450296"/>
    <w:rsid w:val="00496F81"/>
    <w:rsid w:val="004A64E3"/>
    <w:rsid w:val="004B0D5B"/>
    <w:rsid w:val="004D28B4"/>
    <w:rsid w:val="004D4B68"/>
    <w:rsid w:val="004D6EF5"/>
    <w:rsid w:val="005052F3"/>
    <w:rsid w:val="0054672C"/>
    <w:rsid w:val="00563CA7"/>
    <w:rsid w:val="005846C5"/>
    <w:rsid w:val="00594466"/>
    <w:rsid w:val="005A37D1"/>
    <w:rsid w:val="005B534A"/>
    <w:rsid w:val="005D1D47"/>
    <w:rsid w:val="005E5D0F"/>
    <w:rsid w:val="00616CFC"/>
    <w:rsid w:val="0062695C"/>
    <w:rsid w:val="00644D94"/>
    <w:rsid w:val="00672CDA"/>
    <w:rsid w:val="006810E5"/>
    <w:rsid w:val="00690018"/>
    <w:rsid w:val="006963A4"/>
    <w:rsid w:val="006B49D5"/>
    <w:rsid w:val="006B7B09"/>
    <w:rsid w:val="00707C66"/>
    <w:rsid w:val="00767828"/>
    <w:rsid w:val="00776318"/>
    <w:rsid w:val="007777CB"/>
    <w:rsid w:val="007B193E"/>
    <w:rsid w:val="007B19E4"/>
    <w:rsid w:val="007B614D"/>
    <w:rsid w:val="007C791C"/>
    <w:rsid w:val="007E3591"/>
    <w:rsid w:val="00831DBC"/>
    <w:rsid w:val="00842E96"/>
    <w:rsid w:val="00864020"/>
    <w:rsid w:val="008C33FE"/>
    <w:rsid w:val="008D107B"/>
    <w:rsid w:val="008E6EF5"/>
    <w:rsid w:val="008F4E7C"/>
    <w:rsid w:val="0090619E"/>
    <w:rsid w:val="00941A4C"/>
    <w:rsid w:val="009600B0"/>
    <w:rsid w:val="009A77BA"/>
    <w:rsid w:val="009D7842"/>
    <w:rsid w:val="009F3209"/>
    <w:rsid w:val="00A00088"/>
    <w:rsid w:val="00A014AD"/>
    <w:rsid w:val="00A11E20"/>
    <w:rsid w:val="00A1549B"/>
    <w:rsid w:val="00A62511"/>
    <w:rsid w:val="00A87DDB"/>
    <w:rsid w:val="00A93DDD"/>
    <w:rsid w:val="00A95341"/>
    <w:rsid w:val="00AB6353"/>
    <w:rsid w:val="00AC4A23"/>
    <w:rsid w:val="00AE6931"/>
    <w:rsid w:val="00AE6FC2"/>
    <w:rsid w:val="00AF0218"/>
    <w:rsid w:val="00B062AC"/>
    <w:rsid w:val="00B15EC0"/>
    <w:rsid w:val="00B26AAD"/>
    <w:rsid w:val="00B351B6"/>
    <w:rsid w:val="00B5054D"/>
    <w:rsid w:val="00B95FD2"/>
    <w:rsid w:val="00BB1F0F"/>
    <w:rsid w:val="00BD1DF4"/>
    <w:rsid w:val="00C10FD6"/>
    <w:rsid w:val="00C3087A"/>
    <w:rsid w:val="00CA07A7"/>
    <w:rsid w:val="00CE3BA5"/>
    <w:rsid w:val="00CF039C"/>
    <w:rsid w:val="00D023D2"/>
    <w:rsid w:val="00D17694"/>
    <w:rsid w:val="00D2566B"/>
    <w:rsid w:val="00D27367"/>
    <w:rsid w:val="00D501F3"/>
    <w:rsid w:val="00D74FFA"/>
    <w:rsid w:val="00DB5EF0"/>
    <w:rsid w:val="00DE4F89"/>
    <w:rsid w:val="00DE6D2A"/>
    <w:rsid w:val="00DF697E"/>
    <w:rsid w:val="00E1673D"/>
    <w:rsid w:val="00E43013"/>
    <w:rsid w:val="00E563B7"/>
    <w:rsid w:val="00E75B1B"/>
    <w:rsid w:val="00E95C01"/>
    <w:rsid w:val="00EB341F"/>
    <w:rsid w:val="00EF4573"/>
    <w:rsid w:val="00EF4718"/>
    <w:rsid w:val="00EF67B6"/>
    <w:rsid w:val="00F035C0"/>
    <w:rsid w:val="00F11293"/>
    <w:rsid w:val="00F33D22"/>
    <w:rsid w:val="00F5367F"/>
    <w:rsid w:val="00F6791A"/>
    <w:rsid w:val="00FA6E11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AD3C"/>
  <w15:chartTrackingRefBased/>
  <w15:docId w15:val="{00D981AA-EDC0-4CAB-AD6E-A2F83D2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2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normalnumber,head 2"/>
    <w:basedOn w:val="Normal"/>
    <w:link w:val="ListParagraphChar"/>
    <w:uiPriority w:val="34"/>
    <w:qFormat/>
    <w:rsid w:val="003131F1"/>
    <w:pPr>
      <w:ind w:left="720"/>
      <w:contextualSpacing/>
    </w:pPr>
  </w:style>
  <w:style w:type="character" w:styleId="Strong">
    <w:name w:val="Strong"/>
    <w:uiPriority w:val="22"/>
    <w:qFormat/>
    <w:rsid w:val="00A62511"/>
    <w:rPr>
      <w:b/>
      <w:bCs/>
    </w:rPr>
  </w:style>
  <w:style w:type="character" w:customStyle="1" w:styleId="ListParagraphChar">
    <w:name w:val="List Paragraph Char"/>
    <w:aliases w:val="List Paragraph1 Char,normalnumber Char,head 2 Char"/>
    <w:link w:val="ListParagraph"/>
    <w:uiPriority w:val="34"/>
    <w:qFormat/>
    <w:rsid w:val="00A62511"/>
  </w:style>
  <w:style w:type="paragraph" w:styleId="Header">
    <w:name w:val="header"/>
    <w:basedOn w:val="Normal"/>
    <w:link w:val="Head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E4"/>
  </w:style>
  <w:style w:type="paragraph" w:styleId="Footer">
    <w:name w:val="footer"/>
    <w:basedOn w:val="Normal"/>
    <w:link w:val="Foot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E4"/>
  </w:style>
  <w:style w:type="character" w:customStyle="1" w:styleId="Heading2Char">
    <w:name w:val="Heading 2 Char"/>
    <w:basedOn w:val="DefaultParagraphFont"/>
    <w:link w:val="Heading2"/>
    <w:uiPriority w:val="9"/>
    <w:rsid w:val="00D023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change-size">
    <w:name w:val="text-change-size"/>
    <w:basedOn w:val="Normal"/>
    <w:rsid w:val="00E4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Anh</dc:creator>
  <cp:keywords/>
  <dc:description/>
  <cp:lastModifiedBy>Lien Phuong</cp:lastModifiedBy>
  <cp:revision>8</cp:revision>
  <dcterms:created xsi:type="dcterms:W3CDTF">2020-08-03T10:27:00Z</dcterms:created>
  <dcterms:modified xsi:type="dcterms:W3CDTF">2020-08-03T12:58:00Z</dcterms:modified>
</cp:coreProperties>
</file>