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867B03" w:rsidRPr="00867B03" w14:paraId="36E534D8" w14:textId="77777777" w:rsidTr="00D17694">
        <w:tc>
          <w:tcPr>
            <w:tcW w:w="1702" w:type="dxa"/>
            <w:vAlign w:val="center"/>
          </w:tcPr>
          <w:p w14:paraId="1ABCF11A" w14:textId="77777777" w:rsidR="001B75D4" w:rsidRPr="00867B03" w:rsidRDefault="001B75D4" w:rsidP="00C83503">
            <w:pPr>
              <w:spacing w:before="120"/>
              <w:jc w:val="both"/>
              <w:rPr>
                <w:rFonts w:ascii="Times New Roman" w:hAnsi="Times New Roman" w:cs="Times New Roman"/>
                <w:color w:val="000000" w:themeColor="text1"/>
                <w:sz w:val="28"/>
                <w:szCs w:val="28"/>
              </w:rPr>
            </w:pPr>
            <w:r w:rsidRPr="00867B03">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867B03" w:rsidRDefault="001B75D4" w:rsidP="00F733FC">
            <w:pPr>
              <w:spacing w:before="120"/>
              <w:jc w:val="center"/>
              <w:rPr>
                <w:rFonts w:ascii="Times New Roman" w:hAnsi="Times New Roman" w:cs="Times New Roman"/>
                <w:b/>
                <w:bCs/>
                <w:color w:val="000000" w:themeColor="text1"/>
                <w:sz w:val="28"/>
                <w:szCs w:val="28"/>
              </w:rPr>
            </w:pPr>
            <w:r w:rsidRPr="00867B03">
              <w:rPr>
                <w:rFonts w:ascii="Times New Roman" w:hAnsi="Times New Roman" w:cs="Times New Roman"/>
                <w:b/>
                <w:bCs/>
                <w:color w:val="000000" w:themeColor="text1"/>
                <w:sz w:val="28"/>
                <w:szCs w:val="28"/>
              </w:rPr>
              <w:t>BAN CHỈ ĐẠO PHÒNG CHỐNG COVID-19</w:t>
            </w:r>
            <w:r w:rsidR="003131F1" w:rsidRPr="00867B03">
              <w:rPr>
                <w:rFonts w:ascii="Times New Roman" w:hAnsi="Times New Roman" w:cs="Times New Roman"/>
                <w:b/>
                <w:bCs/>
                <w:color w:val="000000" w:themeColor="text1"/>
                <w:sz w:val="28"/>
                <w:szCs w:val="28"/>
              </w:rPr>
              <w:t xml:space="preserve"> THÀNH PHỐ HỒ CHÍ MINH</w:t>
            </w:r>
          </w:p>
          <w:p w14:paraId="363DD02B" w14:textId="62A8484F" w:rsidR="001B75D4" w:rsidRPr="00867B03" w:rsidRDefault="001B75D4" w:rsidP="00F733FC">
            <w:pPr>
              <w:spacing w:before="120"/>
              <w:jc w:val="center"/>
              <w:rPr>
                <w:rFonts w:ascii="Times New Roman" w:hAnsi="Times New Roman" w:cs="Times New Roman"/>
                <w:b/>
                <w:bCs/>
                <w:color w:val="000000" w:themeColor="text1"/>
                <w:sz w:val="28"/>
                <w:szCs w:val="28"/>
              </w:rPr>
            </w:pPr>
            <w:r w:rsidRPr="00867B03">
              <w:rPr>
                <w:rFonts w:ascii="Times New Roman" w:hAnsi="Times New Roman" w:cs="Times New Roman"/>
                <w:b/>
                <w:bCs/>
                <w:color w:val="000000" w:themeColor="text1"/>
                <w:sz w:val="28"/>
                <w:szCs w:val="28"/>
              </w:rPr>
              <w:t>THÔNG TIN BÁO CHÍ</w:t>
            </w:r>
            <w:r w:rsidR="003131F1" w:rsidRPr="00867B03">
              <w:rPr>
                <w:rFonts w:ascii="Times New Roman" w:hAnsi="Times New Roman" w:cs="Times New Roman"/>
                <w:b/>
                <w:bCs/>
                <w:color w:val="000000" w:themeColor="text1"/>
                <w:sz w:val="28"/>
                <w:szCs w:val="28"/>
              </w:rPr>
              <w:t xml:space="preserve"> </w:t>
            </w:r>
            <w:r w:rsidRPr="00867B03">
              <w:rPr>
                <w:rFonts w:ascii="Times New Roman" w:hAnsi="Times New Roman" w:cs="Times New Roman"/>
                <w:b/>
                <w:bCs/>
                <w:color w:val="000000" w:themeColor="text1"/>
                <w:sz w:val="28"/>
                <w:szCs w:val="28"/>
              </w:rPr>
              <w:t>VỀ CÔNG TÁC PHÒNG CHỐNG DỊCH BỆNH COVID-19</w:t>
            </w:r>
            <w:r w:rsidR="003131F1" w:rsidRPr="00867B03">
              <w:rPr>
                <w:rFonts w:ascii="Times New Roman" w:hAnsi="Times New Roman" w:cs="Times New Roman"/>
                <w:b/>
                <w:bCs/>
                <w:color w:val="000000" w:themeColor="text1"/>
                <w:sz w:val="28"/>
                <w:szCs w:val="28"/>
              </w:rPr>
              <w:t xml:space="preserve"> TRÊN ĐỊA BÀN THÀNH PHỐ NGÀY </w:t>
            </w:r>
            <w:r w:rsidR="00B13806" w:rsidRPr="00867B03">
              <w:rPr>
                <w:rFonts w:ascii="Times New Roman" w:hAnsi="Times New Roman" w:cs="Times New Roman"/>
                <w:b/>
                <w:bCs/>
                <w:color w:val="000000" w:themeColor="text1"/>
                <w:sz w:val="28"/>
                <w:szCs w:val="28"/>
              </w:rPr>
              <w:t>21</w:t>
            </w:r>
            <w:r w:rsidR="003F6B54" w:rsidRPr="00867B03">
              <w:rPr>
                <w:rFonts w:ascii="Times New Roman" w:hAnsi="Times New Roman" w:cs="Times New Roman"/>
                <w:b/>
                <w:bCs/>
                <w:color w:val="000000" w:themeColor="text1"/>
                <w:sz w:val="28"/>
                <w:szCs w:val="28"/>
              </w:rPr>
              <w:t>/9</w:t>
            </w:r>
            <w:r w:rsidR="005D1D47" w:rsidRPr="00867B03">
              <w:rPr>
                <w:rFonts w:ascii="Times New Roman" w:hAnsi="Times New Roman" w:cs="Times New Roman"/>
                <w:b/>
                <w:bCs/>
                <w:color w:val="000000" w:themeColor="text1"/>
                <w:sz w:val="28"/>
                <w:szCs w:val="28"/>
              </w:rPr>
              <w:t>/</w:t>
            </w:r>
            <w:r w:rsidR="003131F1" w:rsidRPr="00867B03">
              <w:rPr>
                <w:rFonts w:ascii="Times New Roman" w:hAnsi="Times New Roman" w:cs="Times New Roman"/>
                <w:b/>
                <w:bCs/>
                <w:color w:val="000000" w:themeColor="text1"/>
                <w:sz w:val="28"/>
                <w:szCs w:val="28"/>
              </w:rPr>
              <w:t>2020</w:t>
            </w:r>
          </w:p>
          <w:p w14:paraId="16216C13" w14:textId="144EACBC" w:rsidR="00244DCC" w:rsidRPr="00867B03" w:rsidRDefault="00244DCC" w:rsidP="00F733FC">
            <w:pPr>
              <w:spacing w:before="120"/>
              <w:jc w:val="center"/>
              <w:rPr>
                <w:rFonts w:ascii="Times New Roman" w:hAnsi="Times New Roman" w:cs="Times New Roman"/>
                <w:b/>
                <w:bCs/>
                <w:color w:val="000000" w:themeColor="text1"/>
                <w:sz w:val="28"/>
                <w:szCs w:val="28"/>
              </w:rPr>
            </w:pPr>
            <w:r w:rsidRPr="00867B03">
              <w:rPr>
                <w:rFonts w:ascii="Times New Roman" w:hAnsi="Times New Roman" w:cs="Times New Roman"/>
                <w:b/>
                <w:bCs/>
                <w:color w:val="000000" w:themeColor="text1"/>
                <w:sz w:val="28"/>
                <w:szCs w:val="28"/>
              </w:rPr>
              <w:t xml:space="preserve">Thông báo số </w:t>
            </w:r>
            <w:r w:rsidR="002A4A5D" w:rsidRPr="00867B03">
              <w:rPr>
                <w:rFonts w:ascii="Times New Roman" w:hAnsi="Times New Roman" w:cs="Times New Roman"/>
                <w:b/>
                <w:bCs/>
                <w:color w:val="000000" w:themeColor="text1"/>
                <w:sz w:val="28"/>
                <w:szCs w:val="28"/>
              </w:rPr>
              <w:t>3</w:t>
            </w:r>
            <w:r w:rsidR="00B13806" w:rsidRPr="00867B03">
              <w:rPr>
                <w:rFonts w:ascii="Times New Roman" w:hAnsi="Times New Roman" w:cs="Times New Roman"/>
                <w:b/>
                <w:bCs/>
                <w:color w:val="000000" w:themeColor="text1"/>
                <w:sz w:val="28"/>
                <w:szCs w:val="28"/>
              </w:rPr>
              <w:t>6</w:t>
            </w:r>
          </w:p>
          <w:p w14:paraId="7C67D862" w14:textId="4F6B11ED" w:rsidR="001B75D4" w:rsidRPr="00867B03" w:rsidRDefault="001B75D4" w:rsidP="00C83503">
            <w:pPr>
              <w:spacing w:before="120"/>
              <w:jc w:val="both"/>
              <w:rPr>
                <w:rFonts w:ascii="Times New Roman" w:hAnsi="Times New Roman" w:cs="Times New Roman"/>
                <w:color w:val="000000" w:themeColor="text1"/>
                <w:sz w:val="28"/>
                <w:szCs w:val="28"/>
              </w:rPr>
            </w:pPr>
          </w:p>
        </w:tc>
      </w:tr>
    </w:tbl>
    <w:p w14:paraId="4AB4BC76" w14:textId="0A5BFFA0" w:rsidR="003131F1" w:rsidRPr="00867B03" w:rsidRDefault="003131F1" w:rsidP="00C83503">
      <w:pPr>
        <w:spacing w:before="120" w:after="0" w:line="240" w:lineRule="auto"/>
        <w:ind w:firstLine="810"/>
        <w:jc w:val="both"/>
        <w:rPr>
          <w:rFonts w:ascii="Times New Roman" w:eastAsia="Calibri" w:hAnsi="Times New Roman" w:cs="Times New Roman"/>
          <w:color w:val="000000" w:themeColor="text1"/>
          <w:sz w:val="28"/>
          <w:szCs w:val="28"/>
        </w:rPr>
      </w:pPr>
      <w:bookmarkStart w:id="0" w:name="_Hlk47372468"/>
      <w:r w:rsidRPr="00867B03">
        <w:rPr>
          <w:rFonts w:ascii="Times New Roman" w:eastAsia="Calibri" w:hAnsi="Times New Roman" w:cs="Times New Roman"/>
          <w:color w:val="000000" w:themeColor="text1"/>
          <w:sz w:val="28"/>
          <w:szCs w:val="28"/>
        </w:rPr>
        <w:t>Vào 1</w:t>
      </w:r>
      <w:r w:rsidR="00F733FC" w:rsidRPr="00867B03">
        <w:rPr>
          <w:rFonts w:ascii="Times New Roman" w:eastAsia="Calibri" w:hAnsi="Times New Roman" w:cs="Times New Roman"/>
          <w:color w:val="000000" w:themeColor="text1"/>
          <w:sz w:val="28"/>
          <w:szCs w:val="28"/>
        </w:rPr>
        <w:t>7</w:t>
      </w:r>
      <w:r w:rsidRPr="00867B03">
        <w:rPr>
          <w:rFonts w:ascii="Times New Roman" w:eastAsia="Calibri" w:hAnsi="Times New Roman" w:cs="Times New Roman"/>
          <w:color w:val="000000" w:themeColor="text1"/>
          <w:sz w:val="28"/>
          <w:szCs w:val="28"/>
        </w:rPr>
        <w:t xml:space="preserve"> giờ chiều</w:t>
      </w:r>
      <w:r w:rsidR="00613C3B" w:rsidRPr="00867B03">
        <w:rPr>
          <w:rFonts w:ascii="Times New Roman" w:eastAsia="Calibri" w:hAnsi="Times New Roman" w:cs="Times New Roman"/>
          <w:color w:val="000000" w:themeColor="text1"/>
          <w:sz w:val="28"/>
          <w:szCs w:val="28"/>
        </w:rPr>
        <w:t xml:space="preserve"> ngày</w:t>
      </w:r>
      <w:r w:rsidRPr="00867B03">
        <w:rPr>
          <w:rFonts w:ascii="Times New Roman" w:eastAsia="Calibri" w:hAnsi="Times New Roman" w:cs="Times New Roman"/>
          <w:color w:val="000000" w:themeColor="text1"/>
          <w:sz w:val="28"/>
          <w:szCs w:val="28"/>
        </w:rPr>
        <w:t xml:space="preserve"> </w:t>
      </w:r>
      <w:r w:rsidR="00B13806" w:rsidRPr="00867B03">
        <w:rPr>
          <w:rFonts w:ascii="Times New Roman" w:eastAsia="Calibri" w:hAnsi="Times New Roman" w:cs="Times New Roman"/>
          <w:color w:val="000000" w:themeColor="text1"/>
          <w:sz w:val="28"/>
          <w:szCs w:val="28"/>
        </w:rPr>
        <w:t>21</w:t>
      </w:r>
      <w:r w:rsidR="005D1D47" w:rsidRPr="00867B03">
        <w:rPr>
          <w:rFonts w:ascii="Times New Roman" w:eastAsia="Calibri" w:hAnsi="Times New Roman" w:cs="Times New Roman"/>
          <w:color w:val="000000" w:themeColor="text1"/>
          <w:sz w:val="28"/>
          <w:szCs w:val="28"/>
        </w:rPr>
        <w:t>/</w:t>
      </w:r>
      <w:r w:rsidR="003F6B54" w:rsidRPr="00867B03">
        <w:rPr>
          <w:rFonts w:ascii="Times New Roman" w:eastAsia="Calibri" w:hAnsi="Times New Roman" w:cs="Times New Roman"/>
          <w:color w:val="000000" w:themeColor="text1"/>
          <w:sz w:val="28"/>
          <w:szCs w:val="28"/>
        </w:rPr>
        <w:t>9</w:t>
      </w:r>
      <w:r w:rsidRPr="00867B03">
        <w:rPr>
          <w:rFonts w:ascii="Times New Roman" w:eastAsia="Calibri" w:hAnsi="Times New Roman" w:cs="Times New Roman"/>
          <w:color w:val="000000" w:themeColor="text1"/>
          <w:sz w:val="28"/>
          <w:szCs w:val="28"/>
        </w:rPr>
        <w:t xml:space="preserve">/2020, Ban Chỉ đạo </w:t>
      </w:r>
      <w:bookmarkStart w:id="1" w:name="_Hlk35366818"/>
      <w:r w:rsidRPr="00867B03">
        <w:rPr>
          <w:rFonts w:ascii="Times New Roman" w:eastAsia="Calibri" w:hAnsi="Times New Roman" w:cs="Times New Roman"/>
          <w:color w:val="000000" w:themeColor="text1"/>
          <w:sz w:val="28"/>
          <w:szCs w:val="28"/>
        </w:rPr>
        <w:t>phòng chống dịch bệnh Covid-19 T</w:t>
      </w:r>
      <w:r w:rsidR="00D17694" w:rsidRPr="00867B03">
        <w:rPr>
          <w:rFonts w:ascii="Times New Roman" w:eastAsia="Calibri" w:hAnsi="Times New Roman" w:cs="Times New Roman"/>
          <w:color w:val="000000" w:themeColor="text1"/>
          <w:sz w:val="28"/>
          <w:szCs w:val="28"/>
        </w:rPr>
        <w:t>hành phố</w:t>
      </w:r>
      <w:r w:rsidRPr="00867B03">
        <w:rPr>
          <w:rFonts w:ascii="Times New Roman" w:eastAsia="Calibri" w:hAnsi="Times New Roman" w:cs="Times New Roman"/>
          <w:color w:val="000000" w:themeColor="text1"/>
          <w:sz w:val="28"/>
          <w:szCs w:val="28"/>
        </w:rPr>
        <w:t xml:space="preserve"> Hồ Chí Minh </w:t>
      </w:r>
      <w:bookmarkEnd w:id="1"/>
      <w:r w:rsidRPr="00867B03">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265E878A" w14:textId="2F7979A4" w:rsidR="002178F1" w:rsidRPr="00867B03" w:rsidRDefault="00766B83" w:rsidP="00C83503">
      <w:pPr>
        <w:spacing w:before="120" w:after="0" w:line="240" w:lineRule="auto"/>
        <w:ind w:firstLine="810"/>
        <w:jc w:val="both"/>
        <w:rPr>
          <w:rFonts w:ascii="Times New Roman" w:eastAsia="Calibri" w:hAnsi="Times New Roman" w:cs="Times New Roman"/>
          <w:color w:val="000000" w:themeColor="text1"/>
          <w:sz w:val="28"/>
          <w:szCs w:val="28"/>
        </w:rPr>
      </w:pPr>
      <w:bookmarkStart w:id="2" w:name="_Hlk47372527"/>
      <w:bookmarkEnd w:id="0"/>
      <w:r w:rsidRPr="00867B03">
        <w:rPr>
          <w:rFonts w:ascii="Times New Roman" w:hAnsi="Times New Roman" w:cs="Times New Roman"/>
          <w:color w:val="000000" w:themeColor="text1"/>
          <w:sz w:val="28"/>
          <w:szCs w:val="28"/>
        </w:rPr>
        <w:t>Phó Chủ tịch Thường trực UBND Thành phố Lê Thanh Liêm</w:t>
      </w:r>
      <w:r w:rsidR="00316C1D" w:rsidRPr="00867B03">
        <w:rPr>
          <w:rFonts w:ascii="Times New Roman" w:hAnsi="Times New Roman" w:cs="Times New Roman"/>
          <w:color w:val="000000" w:themeColor="text1"/>
          <w:sz w:val="28"/>
          <w:szCs w:val="28"/>
        </w:rPr>
        <w:t>; Phó Chủ tịch UBND TP Dương Anh Đức</w:t>
      </w:r>
      <w:r w:rsidR="00FB0D83" w:rsidRPr="00867B03">
        <w:rPr>
          <w:rFonts w:ascii="Times New Roman" w:hAnsi="Times New Roman" w:cs="Times New Roman"/>
          <w:color w:val="000000" w:themeColor="text1"/>
          <w:sz w:val="28"/>
          <w:szCs w:val="28"/>
        </w:rPr>
        <w:t xml:space="preserve"> chủ trì cuộc họp.</w:t>
      </w:r>
    </w:p>
    <w:bookmarkEnd w:id="2"/>
    <w:p w14:paraId="6CBA570A" w14:textId="7564DF5C" w:rsidR="005D1D47" w:rsidRPr="00867B03" w:rsidRDefault="005D1D47" w:rsidP="00C83503">
      <w:pPr>
        <w:spacing w:before="120" w:after="0" w:line="240" w:lineRule="auto"/>
        <w:ind w:firstLine="720"/>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Tham dự</w:t>
      </w:r>
      <w:r w:rsidR="00476ECE" w:rsidRPr="00867B03">
        <w:rPr>
          <w:rFonts w:ascii="Times New Roman" w:hAnsi="Times New Roman" w:cs="Times New Roman"/>
          <w:color w:val="000000" w:themeColor="text1"/>
          <w:sz w:val="28"/>
          <w:szCs w:val="28"/>
        </w:rPr>
        <w:t xml:space="preserve"> có</w:t>
      </w:r>
      <w:r w:rsidR="00DB5EF0" w:rsidRPr="00867B03">
        <w:rPr>
          <w:rFonts w:ascii="Times New Roman" w:hAnsi="Times New Roman" w:cs="Times New Roman"/>
          <w:color w:val="000000" w:themeColor="text1"/>
          <w:sz w:val="28"/>
          <w:szCs w:val="28"/>
        </w:rPr>
        <w:t xml:space="preserve"> </w:t>
      </w:r>
      <w:r w:rsidR="00662A8C" w:rsidRPr="00867B03">
        <w:rPr>
          <w:rFonts w:ascii="Times New Roman" w:hAnsi="Times New Roman" w:cs="Times New Roman"/>
          <w:color w:val="000000" w:themeColor="text1"/>
          <w:sz w:val="28"/>
          <w:szCs w:val="28"/>
        </w:rPr>
        <w:t xml:space="preserve">các thành viên Ban chỉ đạo Thành phố về phòng, chống dịch Covid-19 và </w:t>
      </w:r>
      <w:r w:rsidRPr="00867B03">
        <w:rPr>
          <w:rFonts w:ascii="Times New Roman" w:hAnsi="Times New Roman" w:cs="Times New Roman"/>
          <w:color w:val="000000" w:themeColor="text1"/>
          <w:sz w:val="28"/>
          <w:szCs w:val="28"/>
        </w:rPr>
        <w:t>lãnh đạo các quận, huyện</w:t>
      </w:r>
      <w:r w:rsidR="00476ECE" w:rsidRPr="00867B03">
        <w:rPr>
          <w:rFonts w:ascii="Times New Roman" w:hAnsi="Times New Roman" w:cs="Times New Roman"/>
          <w:color w:val="000000" w:themeColor="text1"/>
          <w:sz w:val="28"/>
          <w:szCs w:val="28"/>
        </w:rPr>
        <w:t>, đơn vị</w:t>
      </w:r>
      <w:r w:rsidRPr="00867B03">
        <w:rPr>
          <w:rFonts w:ascii="Times New Roman" w:hAnsi="Times New Roman" w:cs="Times New Roman"/>
          <w:color w:val="000000" w:themeColor="text1"/>
          <w:sz w:val="28"/>
          <w:szCs w:val="28"/>
        </w:rPr>
        <w:t xml:space="preserve"> tại các điểm cầu </w:t>
      </w:r>
      <w:r w:rsidR="00476ECE" w:rsidRPr="00867B03">
        <w:rPr>
          <w:rFonts w:ascii="Times New Roman" w:hAnsi="Times New Roman" w:cs="Times New Roman"/>
          <w:color w:val="000000" w:themeColor="text1"/>
          <w:sz w:val="28"/>
          <w:szCs w:val="28"/>
        </w:rPr>
        <w:t>trực tuyến</w:t>
      </w:r>
      <w:r w:rsidRPr="00867B03">
        <w:rPr>
          <w:rFonts w:ascii="Times New Roman" w:hAnsi="Times New Roman" w:cs="Times New Roman"/>
          <w:color w:val="000000" w:themeColor="text1"/>
          <w:sz w:val="28"/>
          <w:szCs w:val="28"/>
        </w:rPr>
        <w:t xml:space="preserve">. </w:t>
      </w:r>
    </w:p>
    <w:p w14:paraId="2BD7A9D9" w14:textId="11BD58F0" w:rsidR="00316C1D" w:rsidRPr="00867B03" w:rsidRDefault="00A62511" w:rsidP="00316C1D">
      <w:pPr>
        <w:spacing w:before="120" w:after="0" w:line="240" w:lineRule="auto"/>
        <w:ind w:firstLine="720"/>
        <w:jc w:val="both"/>
        <w:rPr>
          <w:rFonts w:ascii="Times New Roman" w:eastAsia="Calibri" w:hAnsi="Times New Roman" w:cs="Times New Roman"/>
          <w:b/>
          <w:bCs/>
          <w:color w:val="000000" w:themeColor="text1"/>
          <w:sz w:val="28"/>
          <w:szCs w:val="28"/>
        </w:rPr>
      </w:pPr>
      <w:r w:rsidRPr="00867B03">
        <w:rPr>
          <w:rFonts w:ascii="Times New Roman" w:hAnsi="Times New Roman" w:cs="Times New Roman"/>
          <w:b/>
          <w:bCs/>
          <w:color w:val="000000" w:themeColor="text1"/>
          <w:sz w:val="28"/>
          <w:szCs w:val="28"/>
        </w:rPr>
        <w:t>Tình hình dịch bệnh tại TP. Hồ Chí Minh</w:t>
      </w:r>
      <w:r w:rsidR="00316C1D" w:rsidRPr="00867B03">
        <w:rPr>
          <w:rFonts w:ascii="Times New Roman" w:hAnsi="Times New Roman" w:cs="Times New Roman"/>
          <w:b/>
          <w:bCs/>
          <w:color w:val="000000" w:themeColor="text1"/>
          <w:sz w:val="28"/>
          <w:szCs w:val="28"/>
        </w:rPr>
        <w:t xml:space="preserve"> </w:t>
      </w:r>
      <w:r w:rsidR="00316C1D" w:rsidRPr="00867B03">
        <w:rPr>
          <w:rFonts w:ascii="Times New Roman" w:eastAsia="Calibri" w:hAnsi="Times New Roman" w:cs="Times New Roman"/>
          <w:b/>
          <w:bCs/>
          <w:color w:val="000000" w:themeColor="text1"/>
          <w:sz w:val="28"/>
          <w:szCs w:val="28"/>
        </w:rPr>
        <w:t>ngày 21/9/2020:</w:t>
      </w:r>
    </w:p>
    <w:p w14:paraId="7F6FA136" w14:textId="0819E6E3" w:rsidR="003F6B54" w:rsidRPr="00867B03" w:rsidRDefault="00A62511" w:rsidP="00C83503">
      <w:pPr>
        <w:spacing w:before="120" w:after="0" w:line="240" w:lineRule="auto"/>
        <w:ind w:firstLine="720"/>
        <w:jc w:val="both"/>
        <w:rPr>
          <w:rFonts w:ascii="Times New Roman" w:hAnsi="Times New Roman" w:cs="Times New Roman"/>
          <w:color w:val="000000" w:themeColor="text1"/>
          <w:sz w:val="28"/>
          <w:szCs w:val="28"/>
          <w:shd w:val="clear" w:color="auto" w:fill="FFFFFF"/>
        </w:rPr>
      </w:pPr>
      <w:bookmarkStart w:id="3" w:name="_Hlk35883810"/>
      <w:r w:rsidRPr="00867B03">
        <w:rPr>
          <w:rFonts w:ascii="Times New Roman" w:hAnsi="Times New Roman" w:cs="Times New Roman"/>
          <w:color w:val="000000" w:themeColor="text1"/>
          <w:spacing w:val="-2"/>
          <w:sz w:val="28"/>
          <w:szCs w:val="28"/>
          <w:shd w:val="clear" w:color="auto" w:fill="FFFFFF"/>
        </w:rPr>
        <w:t xml:space="preserve">- </w:t>
      </w:r>
      <w:r w:rsidRPr="00867B03">
        <w:rPr>
          <w:rFonts w:ascii="Times New Roman" w:hAnsi="Times New Roman" w:cs="Times New Roman"/>
          <w:color w:val="000000" w:themeColor="text1"/>
          <w:sz w:val="28"/>
          <w:szCs w:val="28"/>
        </w:rPr>
        <w:t>T</w:t>
      </w:r>
      <w:r w:rsidRPr="00867B03">
        <w:rPr>
          <w:rFonts w:ascii="Times New Roman" w:hAnsi="Times New Roman" w:cs="Times New Roman"/>
          <w:color w:val="000000" w:themeColor="text1"/>
          <w:spacing w:val="-2"/>
          <w:sz w:val="28"/>
          <w:szCs w:val="28"/>
          <w:shd w:val="clear" w:color="auto" w:fill="FFFFFF"/>
        </w:rPr>
        <w:t>ổng số trường hợp C</w:t>
      </w:r>
      <w:r w:rsidR="00E563B7" w:rsidRPr="00867B03">
        <w:rPr>
          <w:rFonts w:ascii="Times New Roman" w:hAnsi="Times New Roman" w:cs="Times New Roman"/>
          <w:color w:val="000000" w:themeColor="text1"/>
          <w:spacing w:val="-2"/>
          <w:sz w:val="28"/>
          <w:szCs w:val="28"/>
          <w:shd w:val="clear" w:color="auto" w:fill="FFFFFF"/>
        </w:rPr>
        <w:t>ovid</w:t>
      </w:r>
      <w:r w:rsidRPr="00867B03">
        <w:rPr>
          <w:rFonts w:ascii="Times New Roman" w:hAnsi="Times New Roman" w:cs="Times New Roman"/>
          <w:color w:val="000000" w:themeColor="text1"/>
          <w:spacing w:val="-2"/>
          <w:sz w:val="28"/>
          <w:szCs w:val="28"/>
          <w:shd w:val="clear" w:color="auto" w:fill="FFFFFF"/>
        </w:rPr>
        <w:t>-19</w:t>
      </w:r>
      <w:r w:rsidR="00A1549B" w:rsidRPr="00867B03">
        <w:rPr>
          <w:rFonts w:ascii="Times New Roman" w:hAnsi="Times New Roman" w:cs="Times New Roman"/>
          <w:color w:val="000000" w:themeColor="text1"/>
          <w:spacing w:val="-2"/>
          <w:sz w:val="28"/>
          <w:szCs w:val="28"/>
          <w:shd w:val="clear" w:color="auto" w:fill="FFFFFF"/>
        </w:rPr>
        <w:t>:</w:t>
      </w:r>
      <w:r w:rsidRPr="00867B03">
        <w:rPr>
          <w:rFonts w:ascii="Times New Roman" w:hAnsi="Times New Roman" w:cs="Times New Roman"/>
          <w:color w:val="000000" w:themeColor="text1"/>
          <w:spacing w:val="-2"/>
          <w:sz w:val="28"/>
          <w:szCs w:val="28"/>
          <w:shd w:val="clear" w:color="auto" w:fill="FFFFFF"/>
        </w:rPr>
        <w:t xml:space="preserve"> </w:t>
      </w:r>
      <w:r w:rsidR="002A4A5D" w:rsidRPr="00867B03">
        <w:rPr>
          <w:rFonts w:ascii="Times New Roman" w:hAnsi="Times New Roman" w:cs="Times New Roman"/>
          <w:color w:val="000000" w:themeColor="text1"/>
          <w:spacing w:val="-2"/>
          <w:sz w:val="28"/>
          <w:szCs w:val="28"/>
          <w:shd w:val="clear" w:color="auto" w:fill="FFFFFF"/>
          <w:lang w:eastAsia="vi-VN"/>
        </w:rPr>
        <w:t>7</w:t>
      </w:r>
      <w:r w:rsidR="000C4D80" w:rsidRPr="00867B03">
        <w:rPr>
          <w:rFonts w:ascii="Times New Roman" w:hAnsi="Times New Roman" w:cs="Times New Roman"/>
          <w:color w:val="000000" w:themeColor="text1"/>
          <w:spacing w:val="-2"/>
          <w:sz w:val="28"/>
          <w:szCs w:val="28"/>
          <w:shd w:val="clear" w:color="auto" w:fill="FFFFFF"/>
          <w:lang w:eastAsia="vi-VN"/>
        </w:rPr>
        <w:t>7</w:t>
      </w:r>
      <w:r w:rsidR="00D023D2" w:rsidRPr="00867B03">
        <w:rPr>
          <w:rFonts w:ascii="Times New Roman" w:hAnsi="Times New Roman" w:cs="Times New Roman"/>
          <w:color w:val="000000" w:themeColor="text1"/>
          <w:spacing w:val="-2"/>
          <w:sz w:val="28"/>
          <w:szCs w:val="28"/>
          <w:shd w:val="clear" w:color="auto" w:fill="FFFFFF"/>
          <w:lang w:eastAsia="vi-VN"/>
        </w:rPr>
        <w:t xml:space="preserve"> ca </w:t>
      </w:r>
      <w:r w:rsidR="005D1D47" w:rsidRPr="00867B03">
        <w:rPr>
          <w:rFonts w:ascii="Times New Roman" w:hAnsi="Times New Roman" w:cs="Times New Roman"/>
          <w:color w:val="000000" w:themeColor="text1"/>
          <w:sz w:val="28"/>
          <w:szCs w:val="28"/>
          <w:shd w:val="clear" w:color="auto" w:fill="FFFFFF"/>
        </w:rPr>
        <w:t>ca phát hiện tại TP. Hồ Chí Minh và 01 ca chuyển viện từ Bệnh viện Bạc Liêu (</w:t>
      </w:r>
      <w:r w:rsidR="00E563B7" w:rsidRPr="00867B03">
        <w:rPr>
          <w:rFonts w:ascii="Times New Roman" w:hAnsi="Times New Roman" w:cs="Times New Roman"/>
          <w:color w:val="000000" w:themeColor="text1"/>
          <w:sz w:val="28"/>
          <w:szCs w:val="28"/>
          <w:shd w:val="clear" w:color="auto" w:fill="FFFFFF"/>
        </w:rPr>
        <w:t>bệnh nhân</w:t>
      </w:r>
      <w:r w:rsidR="005D1D47" w:rsidRPr="00867B03">
        <w:rPr>
          <w:rFonts w:ascii="Times New Roman" w:hAnsi="Times New Roman" w:cs="Times New Roman"/>
          <w:color w:val="000000" w:themeColor="text1"/>
          <w:sz w:val="28"/>
          <w:szCs w:val="28"/>
          <w:shd w:val="clear" w:color="auto" w:fill="FFFFFF"/>
        </w:rPr>
        <w:t xml:space="preserve"> 278); </w:t>
      </w:r>
      <w:r w:rsidR="00F733FC" w:rsidRPr="00867B03">
        <w:rPr>
          <w:rFonts w:ascii="Times New Roman" w:hAnsi="Times New Roman" w:cs="Times New Roman"/>
          <w:color w:val="000000" w:themeColor="text1"/>
          <w:sz w:val="28"/>
          <w:szCs w:val="28"/>
          <w:shd w:val="clear" w:color="auto" w:fill="FFFFFF"/>
        </w:rPr>
        <w:t>tất cả các bệnh nhân</w:t>
      </w:r>
      <w:r w:rsidR="005D1D47" w:rsidRPr="00867B03">
        <w:rPr>
          <w:rFonts w:ascii="Times New Roman" w:hAnsi="Times New Roman" w:cs="Times New Roman"/>
          <w:color w:val="000000" w:themeColor="text1"/>
          <w:sz w:val="28"/>
          <w:szCs w:val="28"/>
          <w:shd w:val="clear" w:color="auto" w:fill="FFFFFF"/>
        </w:rPr>
        <w:t xml:space="preserve"> đã được điều trị khỏi bệnh</w:t>
      </w:r>
      <w:r w:rsidR="003F6B54" w:rsidRPr="00867B03">
        <w:rPr>
          <w:rFonts w:ascii="Times New Roman" w:hAnsi="Times New Roman" w:cs="Times New Roman"/>
          <w:color w:val="000000" w:themeColor="text1"/>
          <w:sz w:val="28"/>
          <w:szCs w:val="28"/>
        </w:rPr>
        <w:t>.</w:t>
      </w:r>
    </w:p>
    <w:p w14:paraId="39484B81" w14:textId="6BC47800" w:rsidR="005D1D47" w:rsidRPr="00867B03" w:rsidRDefault="004D28B4" w:rsidP="00C83503">
      <w:pPr>
        <w:spacing w:before="120" w:after="0" w:line="240" w:lineRule="auto"/>
        <w:ind w:firstLine="720"/>
        <w:jc w:val="both"/>
        <w:rPr>
          <w:rFonts w:ascii="Times New Roman" w:hAnsi="Times New Roman" w:cs="Times New Roman"/>
          <w:b/>
          <w:color w:val="000000" w:themeColor="text1"/>
          <w:sz w:val="28"/>
          <w:szCs w:val="28"/>
        </w:rPr>
      </w:pPr>
      <w:r w:rsidRPr="00867B03">
        <w:rPr>
          <w:rFonts w:ascii="Times New Roman" w:hAnsi="Times New Roman" w:cs="Times New Roman"/>
          <w:b/>
          <w:bCs/>
          <w:color w:val="000000" w:themeColor="text1"/>
          <w:spacing w:val="-2"/>
          <w:sz w:val="28"/>
          <w:szCs w:val="28"/>
          <w:shd w:val="clear" w:color="auto" w:fill="FFFFFF"/>
        </w:rPr>
        <w:t xml:space="preserve">- </w:t>
      </w:r>
      <w:r w:rsidRPr="00867B03">
        <w:rPr>
          <w:rFonts w:ascii="Times New Roman" w:hAnsi="Times New Roman" w:cs="Times New Roman"/>
          <w:bCs/>
          <w:color w:val="000000" w:themeColor="text1"/>
          <w:spacing w:val="-2"/>
          <w:sz w:val="28"/>
          <w:szCs w:val="28"/>
          <w:shd w:val="clear" w:color="auto" w:fill="FFFFFF"/>
        </w:rPr>
        <w:t>Số trường hợp nghi ngờ</w:t>
      </w:r>
      <w:r w:rsidR="003F6B54" w:rsidRPr="00867B03">
        <w:rPr>
          <w:rFonts w:ascii="Times New Roman" w:hAnsi="Times New Roman" w:cs="Times New Roman"/>
          <w:bCs/>
          <w:color w:val="000000" w:themeColor="text1"/>
          <w:spacing w:val="-2"/>
          <w:sz w:val="28"/>
          <w:szCs w:val="28"/>
          <w:shd w:val="clear" w:color="auto" w:fill="FFFFFF"/>
        </w:rPr>
        <w:t xml:space="preserve">: Hiện có </w:t>
      </w:r>
      <w:r w:rsidR="00B13806" w:rsidRPr="00867B03">
        <w:rPr>
          <w:rFonts w:ascii="Times New Roman" w:hAnsi="Times New Roman"/>
          <w:color w:val="000000" w:themeColor="text1"/>
          <w:sz w:val="28"/>
          <w:szCs w:val="28"/>
        </w:rPr>
        <w:t>24</w:t>
      </w:r>
      <w:r w:rsidR="003F6B54" w:rsidRPr="00867B03">
        <w:rPr>
          <w:rFonts w:ascii="Times New Roman" w:hAnsi="Times New Roman" w:cs="Times New Roman"/>
          <w:bCs/>
          <w:color w:val="000000" w:themeColor="text1"/>
          <w:spacing w:val="-2"/>
          <w:sz w:val="28"/>
          <w:szCs w:val="28"/>
          <w:shd w:val="clear" w:color="auto" w:fill="FFFFFF"/>
        </w:rPr>
        <w:t xml:space="preserve"> người </w:t>
      </w:r>
      <w:r w:rsidR="005D1D47" w:rsidRPr="00867B03">
        <w:rPr>
          <w:rFonts w:ascii="Times New Roman" w:hAnsi="Times New Roman" w:cs="Times New Roman"/>
          <w:color w:val="000000" w:themeColor="text1"/>
          <w:sz w:val="28"/>
          <w:szCs w:val="28"/>
        </w:rPr>
        <w:t xml:space="preserve">có triệu chứng viêm hô hấp đang được cách ly theo dõi và xét nghiệm chẩn đoán tại các khu cách ly của các bệnh viện. Không trường hợp nào có triệu chứng nặng, </w:t>
      </w:r>
      <w:r w:rsidR="00B13806" w:rsidRPr="00867B03">
        <w:rPr>
          <w:rFonts w:ascii="Times New Roman" w:hAnsi="Times New Roman"/>
          <w:color w:val="000000" w:themeColor="text1"/>
          <w:sz w:val="28"/>
          <w:szCs w:val="28"/>
        </w:rPr>
        <w:t>01 trường hợp dương tính (BN912 tái dương), 18 trường hợp đã có kết quả âm tính, 06 trường hợp còn lại đang chờ kết quả.</w:t>
      </w:r>
    </w:p>
    <w:p w14:paraId="15E161CB" w14:textId="00FF14E5" w:rsidR="00A62511" w:rsidRPr="00867B03" w:rsidRDefault="00A62511" w:rsidP="00B13806">
      <w:pPr>
        <w:spacing w:before="120" w:after="120" w:line="240" w:lineRule="auto"/>
        <w:ind w:firstLine="720"/>
        <w:jc w:val="both"/>
        <w:rPr>
          <w:rFonts w:ascii="Times New Roman" w:hAnsi="Times New Roman"/>
          <w:color w:val="000000" w:themeColor="text1"/>
          <w:sz w:val="28"/>
          <w:szCs w:val="28"/>
          <w:shd w:val="clear" w:color="auto" w:fill="FFFFFF"/>
        </w:rPr>
      </w:pPr>
      <w:r w:rsidRPr="00867B03">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sidR="00B13806" w:rsidRPr="00867B03">
        <w:rPr>
          <w:rFonts w:ascii="Times New Roman" w:hAnsi="Times New Roman"/>
          <w:b/>
          <w:color w:val="000000" w:themeColor="text1"/>
          <w:sz w:val="28"/>
          <w:szCs w:val="28"/>
        </w:rPr>
        <w:t>779</w:t>
      </w:r>
      <w:r w:rsidR="00D023D2" w:rsidRPr="00867B03">
        <w:rPr>
          <w:rFonts w:ascii="Times New Roman" w:hAnsi="Times New Roman" w:cs="Times New Roman"/>
          <w:color w:val="000000" w:themeColor="text1"/>
          <w:spacing w:val="-2"/>
          <w:sz w:val="28"/>
          <w:szCs w:val="28"/>
          <w:shd w:val="clear" w:color="auto" w:fill="FFFFFF"/>
        </w:rPr>
        <w:t xml:space="preserve"> </w:t>
      </w:r>
      <w:r w:rsidRPr="00867B03">
        <w:rPr>
          <w:rFonts w:ascii="Times New Roman" w:hAnsi="Times New Roman" w:cs="Times New Roman"/>
          <w:color w:val="000000" w:themeColor="text1"/>
          <w:sz w:val="28"/>
          <w:szCs w:val="28"/>
        </w:rPr>
        <w:t>trường hợp</w:t>
      </w:r>
      <w:r w:rsidRPr="00867B03">
        <w:rPr>
          <w:rFonts w:ascii="Times New Roman" w:hAnsi="Times New Roman" w:cs="Times New Roman"/>
          <w:color w:val="000000" w:themeColor="text1"/>
          <w:spacing w:val="-2"/>
          <w:sz w:val="28"/>
          <w:szCs w:val="28"/>
          <w:shd w:val="clear" w:color="auto" w:fill="FFFFFF"/>
        </w:rPr>
        <w:t xml:space="preserve">, trong đó: Khu cách ly tập trung của thành phố: </w:t>
      </w:r>
      <w:r w:rsidR="00B13806" w:rsidRPr="00867B03">
        <w:rPr>
          <w:rFonts w:ascii="Times New Roman" w:hAnsi="Times New Roman"/>
          <w:color w:val="000000" w:themeColor="text1"/>
          <w:sz w:val="28"/>
          <w:szCs w:val="28"/>
        </w:rPr>
        <w:t>317</w:t>
      </w:r>
      <w:r w:rsidR="00A1549B" w:rsidRPr="00867B03">
        <w:rPr>
          <w:rFonts w:ascii="Times New Roman" w:hAnsi="Times New Roman" w:cs="Times New Roman"/>
          <w:color w:val="000000" w:themeColor="text1"/>
          <w:spacing w:val="-2"/>
          <w:sz w:val="28"/>
          <w:szCs w:val="28"/>
          <w:shd w:val="clear" w:color="auto" w:fill="FFFFFF"/>
        </w:rPr>
        <w:t xml:space="preserve"> </w:t>
      </w:r>
      <w:r w:rsidRPr="00867B03">
        <w:rPr>
          <w:rFonts w:ascii="Times New Roman" w:hAnsi="Times New Roman" w:cs="Times New Roman"/>
          <w:color w:val="000000" w:themeColor="text1"/>
          <w:sz w:val="28"/>
          <w:szCs w:val="28"/>
        </w:rPr>
        <w:t xml:space="preserve">người; </w:t>
      </w:r>
      <w:r w:rsidRPr="00867B03">
        <w:rPr>
          <w:rFonts w:ascii="Times New Roman" w:hAnsi="Times New Roman" w:cs="Times New Roman"/>
          <w:color w:val="000000" w:themeColor="text1"/>
          <w:spacing w:val="-2"/>
          <w:sz w:val="28"/>
          <w:szCs w:val="28"/>
          <w:shd w:val="clear" w:color="auto" w:fill="FFFFFF"/>
        </w:rPr>
        <w:t xml:space="preserve">Cơ sở cách ly tập trung quận, huyện: </w:t>
      </w:r>
      <w:r w:rsidR="00B13806" w:rsidRPr="00867B03">
        <w:rPr>
          <w:rFonts w:ascii="Times New Roman" w:hAnsi="Times New Roman"/>
          <w:color w:val="000000" w:themeColor="text1"/>
          <w:sz w:val="28"/>
          <w:szCs w:val="28"/>
        </w:rPr>
        <w:t>10</w:t>
      </w:r>
      <w:r w:rsidR="00D023D2" w:rsidRPr="00867B03">
        <w:rPr>
          <w:rFonts w:ascii="Times New Roman" w:hAnsi="Times New Roman" w:cs="Times New Roman"/>
          <w:color w:val="000000" w:themeColor="text1"/>
          <w:spacing w:val="-2"/>
          <w:sz w:val="28"/>
          <w:szCs w:val="28"/>
          <w:shd w:val="clear" w:color="auto" w:fill="FFFFFF"/>
        </w:rPr>
        <w:t xml:space="preserve"> </w:t>
      </w:r>
      <w:r w:rsidRPr="00867B03">
        <w:rPr>
          <w:rFonts w:ascii="Times New Roman" w:hAnsi="Times New Roman" w:cs="Times New Roman"/>
          <w:color w:val="000000" w:themeColor="text1"/>
          <w:sz w:val="28"/>
          <w:szCs w:val="28"/>
        </w:rPr>
        <w:t>người</w:t>
      </w:r>
      <w:r w:rsidRPr="00867B03">
        <w:rPr>
          <w:rFonts w:ascii="Times New Roman" w:hAnsi="Times New Roman" w:cs="Times New Roman"/>
          <w:color w:val="000000" w:themeColor="text1"/>
          <w:spacing w:val="-2"/>
          <w:sz w:val="28"/>
          <w:szCs w:val="28"/>
          <w:shd w:val="clear" w:color="auto" w:fill="FFFFFF"/>
        </w:rPr>
        <w:t xml:space="preserve">; </w:t>
      </w:r>
      <w:r w:rsidR="005D1D47" w:rsidRPr="00867B03">
        <w:rPr>
          <w:rFonts w:ascii="Times New Roman" w:hAnsi="Times New Roman" w:cs="Times New Roman"/>
          <w:color w:val="000000" w:themeColor="text1"/>
          <w:spacing w:val="-2"/>
          <w:sz w:val="28"/>
          <w:szCs w:val="28"/>
          <w:shd w:val="clear" w:color="auto" w:fill="FFFFFF"/>
        </w:rPr>
        <w:t xml:space="preserve">Cách ly tại khách sạn cho các chuyên gia nước ngoài: </w:t>
      </w:r>
      <w:r w:rsidR="00B13806" w:rsidRPr="00867B03">
        <w:rPr>
          <w:rFonts w:ascii="Times New Roman" w:hAnsi="Times New Roman"/>
          <w:color w:val="000000" w:themeColor="text1"/>
          <w:sz w:val="28"/>
          <w:szCs w:val="28"/>
        </w:rPr>
        <w:t>452</w:t>
      </w:r>
      <w:r w:rsidR="005D1D47" w:rsidRPr="00867B03">
        <w:rPr>
          <w:rFonts w:ascii="Times New Roman" w:hAnsi="Times New Roman" w:cs="Times New Roman"/>
          <w:color w:val="000000" w:themeColor="text1"/>
          <w:spacing w:val="-2"/>
          <w:sz w:val="28"/>
          <w:szCs w:val="28"/>
          <w:shd w:val="clear" w:color="auto" w:fill="FFFFFF"/>
        </w:rPr>
        <w:t xml:space="preserve"> người; Cách ly </w:t>
      </w:r>
      <w:r w:rsidR="003F6B54" w:rsidRPr="00867B03">
        <w:rPr>
          <w:rFonts w:ascii="Times New Roman" w:hAnsi="Times New Roman" w:cs="Times New Roman"/>
          <w:bCs/>
          <w:color w:val="000000" w:themeColor="text1"/>
          <w:sz w:val="28"/>
          <w:szCs w:val="28"/>
        </w:rPr>
        <w:t>y tế đối với người nhập cảnh có bệnh lý</w:t>
      </w:r>
      <w:r w:rsidR="005D1D47" w:rsidRPr="00867B03">
        <w:rPr>
          <w:rFonts w:ascii="Times New Roman" w:hAnsi="Times New Roman" w:cs="Times New Roman"/>
          <w:color w:val="000000" w:themeColor="text1"/>
          <w:spacing w:val="-2"/>
          <w:sz w:val="28"/>
          <w:szCs w:val="28"/>
          <w:shd w:val="clear" w:color="auto" w:fill="FFFFFF"/>
        </w:rPr>
        <w:t xml:space="preserve">: </w:t>
      </w:r>
      <w:r w:rsidR="00B13806" w:rsidRPr="00867B03">
        <w:rPr>
          <w:rFonts w:ascii="Times New Roman" w:hAnsi="Times New Roman"/>
          <w:color w:val="000000" w:themeColor="text1"/>
          <w:sz w:val="28"/>
          <w:szCs w:val="28"/>
        </w:rPr>
        <w:t>04</w:t>
      </w:r>
      <w:r w:rsidR="000C4D80" w:rsidRPr="00867B03">
        <w:rPr>
          <w:rFonts w:ascii="Times New Roman" w:hAnsi="Times New Roman" w:cs="Times New Roman"/>
          <w:color w:val="000000" w:themeColor="text1"/>
          <w:spacing w:val="-2"/>
          <w:sz w:val="28"/>
          <w:szCs w:val="28"/>
          <w:shd w:val="clear" w:color="auto" w:fill="FFFFFF"/>
        </w:rPr>
        <w:t xml:space="preserve"> </w:t>
      </w:r>
      <w:r w:rsidR="005D1D47" w:rsidRPr="00867B03">
        <w:rPr>
          <w:rFonts w:ascii="Times New Roman" w:hAnsi="Times New Roman" w:cs="Times New Roman"/>
          <w:color w:val="000000" w:themeColor="text1"/>
          <w:spacing w:val="-2"/>
          <w:sz w:val="28"/>
          <w:szCs w:val="28"/>
          <w:shd w:val="clear" w:color="auto" w:fill="FFFFFF"/>
        </w:rPr>
        <w:t xml:space="preserve">người. </w:t>
      </w:r>
      <w:r w:rsidRPr="00867B03">
        <w:rPr>
          <w:rFonts w:ascii="Times New Roman" w:hAnsi="Times New Roman" w:cs="Times New Roman"/>
          <w:color w:val="000000" w:themeColor="text1"/>
          <w:spacing w:val="-2"/>
          <w:sz w:val="28"/>
          <w:szCs w:val="28"/>
          <w:shd w:val="clear" w:color="auto" w:fill="FFFFFF"/>
        </w:rPr>
        <w:t xml:space="preserve">Số trường hợp đang cách ly tại nhà/nơi lưu trú trong ngày: </w:t>
      </w:r>
      <w:r w:rsidR="00B13806" w:rsidRPr="00867B03">
        <w:rPr>
          <w:rFonts w:ascii="Times New Roman" w:hAnsi="Times New Roman"/>
          <w:color w:val="000000" w:themeColor="text1"/>
          <w:sz w:val="28"/>
          <w:szCs w:val="28"/>
          <w:shd w:val="clear" w:color="auto" w:fill="FFFFFF"/>
        </w:rPr>
        <w:t>215 người (tổng cộng 36.733 người lũy tích, trong đó có 36.518 người đã qua 14 ngày theo dõi).</w:t>
      </w:r>
    </w:p>
    <w:p w14:paraId="6CEB1AF7" w14:textId="092BC11B" w:rsidR="0062695C" w:rsidRPr="00867B03" w:rsidRDefault="00B13806" w:rsidP="00B13806">
      <w:pPr>
        <w:spacing w:before="120" w:after="120" w:line="240" w:lineRule="auto"/>
        <w:ind w:firstLine="720"/>
        <w:jc w:val="both"/>
        <w:rPr>
          <w:rFonts w:ascii="Times New Roman" w:hAnsi="Times New Roman"/>
          <w:color w:val="000000" w:themeColor="text1"/>
          <w:sz w:val="28"/>
          <w:szCs w:val="28"/>
        </w:rPr>
      </w:pPr>
      <w:r w:rsidRPr="00867B03">
        <w:rPr>
          <w:rFonts w:ascii="Times New Roman" w:hAnsi="Times New Roman" w:cs="Times New Roman"/>
          <w:b/>
          <w:color w:val="000000" w:themeColor="text1"/>
          <w:spacing w:val="-2"/>
          <w:sz w:val="28"/>
          <w:szCs w:val="28"/>
          <w:shd w:val="clear" w:color="auto" w:fill="FFFFFF"/>
        </w:rPr>
        <w:t>-</w:t>
      </w:r>
      <w:r w:rsidR="004D28B4" w:rsidRPr="00867B03">
        <w:rPr>
          <w:rFonts w:ascii="Times New Roman" w:hAnsi="Times New Roman" w:cs="Times New Roman"/>
          <w:b/>
          <w:color w:val="000000" w:themeColor="text1"/>
          <w:spacing w:val="-2"/>
          <w:sz w:val="28"/>
          <w:szCs w:val="28"/>
          <w:shd w:val="clear" w:color="auto" w:fill="FFFFFF"/>
        </w:rPr>
        <w:t xml:space="preserve"> </w:t>
      </w:r>
      <w:r w:rsidRPr="00867B03">
        <w:rPr>
          <w:rFonts w:ascii="Times New Roman" w:hAnsi="Times New Roman"/>
          <w:color w:val="000000" w:themeColor="text1"/>
          <w:sz w:val="28"/>
          <w:szCs w:val="28"/>
        </w:rPr>
        <w:t>Sau khi lọc trùng, từ ngày 22/4/2020 đến nay, đã xét nghiệm kiểm tra cho 5.773 thành viên phi hành đoàn của 1.057 chuyến bay thuộc 18 hãng hàng không quốc tế, trong đó: 5.747 người có kết quả âm tính, 02 người dương tính đã được Bộ Y tế công bố (BN321, BN322); 24 người đang chờ kết quả.</w:t>
      </w:r>
    </w:p>
    <w:p w14:paraId="161CCDF5" w14:textId="070B9388" w:rsidR="00B13806" w:rsidRPr="00867B03" w:rsidRDefault="00B13806" w:rsidP="00B13806">
      <w:pPr>
        <w:spacing w:before="120" w:after="120" w:line="240" w:lineRule="auto"/>
        <w:ind w:firstLine="720"/>
        <w:jc w:val="both"/>
        <w:rPr>
          <w:rFonts w:ascii="Times New Roman" w:hAnsi="Times New Roman"/>
          <w:color w:val="000000" w:themeColor="text1"/>
          <w:sz w:val="28"/>
          <w:szCs w:val="28"/>
        </w:rPr>
      </w:pPr>
      <w:r w:rsidRPr="00867B03">
        <w:rPr>
          <w:rFonts w:ascii="Times New Roman" w:hAnsi="Times New Roman"/>
          <w:color w:val="000000" w:themeColor="text1"/>
          <w:sz w:val="28"/>
          <w:szCs w:val="28"/>
        </w:rPr>
        <w:t xml:space="preserve">- Giám sát hành khách đến thành phố trong ngày: Thực hiện khai báo y tế và đo thân nhiệt của các thành viên tổ bay, thuyền viên và hành khách đến thành phố trong ngày, gồm: 09 chuyến bay quốc tế với 37 thành viên tổ bay, 06 người ngoại giao, 14 chuyên gia, tất cả được chuyển cách ly y tế theo quy định; 170 chuyến bay quốc nội với 22.419 hành khách; 13 tàu hàng hải nhập cảnh với 256 thuyền viên (01 </w:t>
      </w:r>
      <w:r w:rsidRPr="00867B03">
        <w:rPr>
          <w:rFonts w:ascii="Times New Roman" w:hAnsi="Times New Roman"/>
          <w:color w:val="000000" w:themeColor="text1"/>
          <w:sz w:val="28"/>
          <w:szCs w:val="28"/>
        </w:rPr>
        <w:lastRenderedPageBreak/>
        <w:t>thuyền viên chuyển về BV Pháp Việt) số còn lại được cách ly tại tàu; 06 chuyến tàu lửa với 1.636 hành khách.</w:t>
      </w:r>
    </w:p>
    <w:p w14:paraId="62278D30" w14:textId="334B5AFD" w:rsidR="00B8369F" w:rsidRPr="00867B03" w:rsidRDefault="00B8369F" w:rsidP="00B8369F">
      <w:pPr>
        <w:spacing w:before="120" w:after="120" w:line="240" w:lineRule="auto"/>
        <w:ind w:firstLine="720"/>
        <w:jc w:val="both"/>
        <w:rPr>
          <w:rFonts w:ascii="Times New Roman" w:hAnsi="Times New Roman"/>
          <w:color w:val="000000" w:themeColor="text1"/>
          <w:sz w:val="28"/>
          <w:szCs w:val="28"/>
        </w:rPr>
      </w:pPr>
      <w:r w:rsidRPr="00867B03">
        <w:rPr>
          <w:rFonts w:ascii="Times New Roman" w:hAnsi="Times New Roman"/>
          <w:color w:val="000000" w:themeColor="text1"/>
          <w:sz w:val="28"/>
          <w:szCs w:val="28"/>
        </w:rPr>
        <w:t xml:space="preserve">- Giám sát, sàng lọc các nhóm nguy cơ trong cộng đồng: Đã lấy 382 mẫu xét nghiệm tại 04 trung tâm bảo trợ xã hội (Dưỡng lão Thị Nghè và Bảo trợ người bại liệt, Trung tâm điều dưỡng, Trung tâm Bảo trợ người tàn tật Hiệp Bình Chánh), 994 mẫu xét nghiệm tại chợ Bình Điền, 502 mẫu xét nghiệm tại Công ty TNHH Jabil, 150 mẫu xét nghiệp tại Công ty TNHH NidecTosok, tất cả đều có kết quả âm tính. </w:t>
      </w:r>
    </w:p>
    <w:p w14:paraId="65D15634" w14:textId="77777777" w:rsidR="00B13806" w:rsidRPr="00867B03" w:rsidRDefault="00767828" w:rsidP="00B13806">
      <w:pPr>
        <w:spacing w:before="120" w:after="120" w:line="240" w:lineRule="auto"/>
        <w:ind w:firstLine="720"/>
        <w:jc w:val="both"/>
        <w:rPr>
          <w:rFonts w:ascii="Times New Roman" w:hAnsi="Times New Roman"/>
          <w:color w:val="000000" w:themeColor="text1"/>
          <w:sz w:val="28"/>
          <w:szCs w:val="28"/>
        </w:rPr>
      </w:pPr>
      <w:r w:rsidRPr="00867B03">
        <w:rPr>
          <w:rFonts w:ascii="Times New Roman" w:hAnsi="Times New Roman" w:cs="Times New Roman"/>
          <w:color w:val="000000" w:themeColor="text1"/>
          <w:sz w:val="28"/>
          <w:szCs w:val="28"/>
        </w:rPr>
        <w:t xml:space="preserve">- </w:t>
      </w:r>
      <w:r w:rsidRPr="00867B03">
        <w:rPr>
          <w:rFonts w:ascii="Times New Roman" w:hAnsi="Times New Roman" w:cs="Times New Roman"/>
          <w:color w:val="000000" w:themeColor="text1"/>
          <w:sz w:val="28"/>
          <w:szCs w:val="28"/>
          <w:shd w:val="clear" w:color="auto" w:fill="FFFFFF"/>
        </w:rPr>
        <w:t>Giám sát các trường hợp ca bệnh sau xuất viện và trường hợp sau cách ly tập trung từ các tỉnh trở về TP. Hồ Chí Minh:</w:t>
      </w:r>
      <w:r w:rsidRPr="00867B03">
        <w:rPr>
          <w:rFonts w:ascii="Times New Roman" w:hAnsi="Times New Roman" w:cs="Times New Roman"/>
          <w:color w:val="000000" w:themeColor="text1"/>
          <w:sz w:val="28"/>
          <w:szCs w:val="28"/>
          <w:lang w:eastAsia="vi-VN"/>
        </w:rPr>
        <w:t xml:space="preserve"> </w:t>
      </w:r>
      <w:bookmarkEnd w:id="3"/>
      <w:r w:rsidR="00B13806" w:rsidRPr="00867B03">
        <w:rPr>
          <w:rFonts w:ascii="Times New Roman" w:hAnsi="Times New Roman"/>
          <w:color w:val="000000" w:themeColor="text1"/>
          <w:sz w:val="28"/>
          <w:szCs w:val="28"/>
        </w:rPr>
        <w:t>Đến ngày 17/9/2020, Thành phố Hồ Chí Minh đã có 78 bệnh nhân xuất viện tại Thành phố và 19 bệnh nhân xuất viện ở các bệnh viện tỉnh, thành khác chuyển về để tiếp tục theo dõi. Thành phố đã tổ chức giám sát cho 70 bệnh nhân theo đúng quy định, hướng dẫn của Bộ Y tế (do có 27 bệnh nhân về nước hoặc trở về địa phương ngay sau xuất viện), phát hiện 17 trường hợp dương tính lại sau xuất viện, đến nay có 16/17 đã có kết quả xét nghiệm âm tính và được xuất viện.</w:t>
      </w:r>
    </w:p>
    <w:p w14:paraId="2AE4E355" w14:textId="77777777" w:rsidR="00B13806" w:rsidRPr="00867B03" w:rsidRDefault="00B13806" w:rsidP="00B13806">
      <w:pPr>
        <w:spacing w:before="120" w:after="120" w:line="240" w:lineRule="auto"/>
        <w:ind w:firstLine="720"/>
        <w:jc w:val="both"/>
        <w:rPr>
          <w:rFonts w:ascii="Times New Roman" w:hAnsi="Times New Roman"/>
          <w:color w:val="000000" w:themeColor="text1"/>
          <w:sz w:val="28"/>
          <w:szCs w:val="28"/>
        </w:rPr>
      </w:pPr>
      <w:r w:rsidRPr="00867B03">
        <w:rPr>
          <w:rFonts w:ascii="Times New Roman" w:hAnsi="Times New Roman"/>
          <w:color w:val="000000" w:themeColor="text1"/>
          <w:sz w:val="28"/>
          <w:szCs w:val="28"/>
        </w:rPr>
        <w:t>Đến 11 giờ 30 ngày 20/9/2020, tổng số người hoàn thành cách ly tập trung đã được xác minh đang cư trú trên địa bàn thành phố là 2.314 người, gồm:</w:t>
      </w:r>
    </w:p>
    <w:p w14:paraId="29F1F093" w14:textId="77777777" w:rsidR="00B13806" w:rsidRPr="00867B03" w:rsidRDefault="00B13806" w:rsidP="00B13806">
      <w:pPr>
        <w:spacing w:before="120" w:after="120" w:line="240" w:lineRule="auto"/>
        <w:ind w:firstLine="720"/>
        <w:jc w:val="both"/>
        <w:rPr>
          <w:rFonts w:ascii="Times New Roman" w:hAnsi="Times New Roman"/>
          <w:color w:val="000000" w:themeColor="text1"/>
          <w:sz w:val="28"/>
          <w:szCs w:val="28"/>
        </w:rPr>
      </w:pPr>
      <w:r w:rsidRPr="00867B03">
        <w:rPr>
          <w:rFonts w:ascii="Times New Roman" w:hAnsi="Times New Roman"/>
          <w:color w:val="000000" w:themeColor="text1"/>
          <w:sz w:val="28"/>
          <w:szCs w:val="28"/>
        </w:rPr>
        <w:t>- 261 người đã kết thúc thời gian theo dõi.</w:t>
      </w:r>
    </w:p>
    <w:p w14:paraId="7AE18357" w14:textId="3878A2D5" w:rsidR="00B8369F" w:rsidRPr="00867B03" w:rsidRDefault="00B13806" w:rsidP="00B8369F">
      <w:pPr>
        <w:spacing w:before="120" w:after="120" w:line="240" w:lineRule="auto"/>
        <w:ind w:firstLine="720"/>
        <w:jc w:val="both"/>
        <w:rPr>
          <w:rFonts w:ascii="Times New Roman" w:hAnsi="Times New Roman"/>
          <w:color w:val="000000" w:themeColor="text1"/>
          <w:sz w:val="28"/>
          <w:szCs w:val="28"/>
        </w:rPr>
      </w:pPr>
      <w:r w:rsidRPr="00867B03">
        <w:rPr>
          <w:rFonts w:ascii="Times New Roman" w:hAnsi="Times New Roman"/>
          <w:color w:val="000000" w:themeColor="text1"/>
          <w:sz w:val="28"/>
          <w:szCs w:val="28"/>
        </w:rPr>
        <w:t>- 2.053 người còn đang theo dõi và được xét nghiệm kiểm tra trong đó có: 1.448 người có kết quả xét nghiệm âm tính, 108 người đang chờ kết quả, 497 người chờ lấy mẫu xét nghiệm.</w:t>
      </w:r>
    </w:p>
    <w:p w14:paraId="06CA7330" w14:textId="2809A297" w:rsidR="00A62511" w:rsidRPr="00867B03" w:rsidRDefault="00A62511" w:rsidP="00B13806">
      <w:pPr>
        <w:spacing w:before="120" w:after="0" w:line="240" w:lineRule="auto"/>
        <w:ind w:firstLine="720"/>
        <w:jc w:val="both"/>
        <w:rPr>
          <w:rFonts w:ascii="Times New Roman" w:hAnsi="Times New Roman" w:cs="Times New Roman"/>
          <w:b/>
          <w:color w:val="000000" w:themeColor="text1"/>
          <w:sz w:val="28"/>
          <w:szCs w:val="28"/>
        </w:rPr>
      </w:pPr>
      <w:r w:rsidRPr="00867B03">
        <w:rPr>
          <w:rFonts w:ascii="Times New Roman" w:hAnsi="Times New Roman" w:cs="Times New Roman"/>
          <w:b/>
          <w:color w:val="000000" w:themeColor="text1"/>
          <w:sz w:val="28"/>
          <w:szCs w:val="28"/>
        </w:rPr>
        <w:t>Công tác phòng chống dịch bệnh triển khai</w:t>
      </w:r>
      <w:r w:rsidR="00767828" w:rsidRPr="00867B03">
        <w:rPr>
          <w:rFonts w:ascii="Times New Roman" w:hAnsi="Times New Roman" w:cs="Times New Roman"/>
          <w:b/>
          <w:color w:val="000000" w:themeColor="text1"/>
          <w:sz w:val="28"/>
          <w:szCs w:val="28"/>
        </w:rPr>
        <w:t xml:space="preserve"> tiếp theo</w:t>
      </w:r>
      <w:r w:rsidR="00A014AD" w:rsidRPr="00867B03">
        <w:rPr>
          <w:rFonts w:ascii="Times New Roman" w:hAnsi="Times New Roman" w:cs="Times New Roman"/>
          <w:b/>
          <w:color w:val="000000" w:themeColor="text1"/>
          <w:sz w:val="28"/>
          <w:szCs w:val="28"/>
        </w:rPr>
        <w:t>:</w:t>
      </w:r>
    </w:p>
    <w:p w14:paraId="332FC9FE" w14:textId="672544BB" w:rsidR="00AD1202" w:rsidRPr="00867B03" w:rsidRDefault="00616CFC" w:rsidP="00C83503">
      <w:pPr>
        <w:spacing w:before="120" w:after="0" w:line="240" w:lineRule="auto"/>
        <w:ind w:firstLine="720"/>
        <w:jc w:val="both"/>
        <w:rPr>
          <w:rFonts w:ascii="Times New Roman" w:hAnsi="Times New Roman" w:cs="Times New Roman"/>
          <w:color w:val="000000" w:themeColor="text1"/>
          <w:sz w:val="28"/>
          <w:szCs w:val="28"/>
        </w:rPr>
      </w:pPr>
      <w:r w:rsidRPr="00867B03">
        <w:rPr>
          <w:rFonts w:ascii="Times New Roman" w:hAnsi="Times New Roman" w:cs="Times New Roman"/>
          <w:bCs/>
          <w:color w:val="000000" w:themeColor="text1"/>
          <w:sz w:val="28"/>
          <w:szCs w:val="28"/>
        </w:rPr>
        <w:t xml:space="preserve">- </w:t>
      </w:r>
      <w:r w:rsidR="005E14F6" w:rsidRPr="00867B03">
        <w:rPr>
          <w:rFonts w:ascii="Times New Roman" w:hAnsi="Times New Roman" w:cs="Times New Roman"/>
          <w:color w:val="000000" w:themeColor="text1"/>
          <w:sz w:val="28"/>
          <w:szCs w:val="28"/>
        </w:rPr>
        <w:t xml:space="preserve"> Triển khai thực hiện Thông báo số 326/TB-VPCP ngày 13 tháng 9 năm 2020 của Văn phòng Chính phủ về kết luận của Thủ tướng Chính phủ Nguyễn Xuân Phúc tại cuộc họp Thường trực Chính phủ về phòng, chống dịch COVID-19; Thông báo số 330/TB-VPCP ngày 15 tháng 9 năm 2020 của Văn phòng Chính phủ về kết luận của Phó Thủ tướng Chính phủ Phạm Bình Minh tại cuộc họp về việc cho phép các chuyến bay thương mại quốc tế thường lệ giữa Việt Nam và một số đối tác.</w:t>
      </w:r>
    </w:p>
    <w:p w14:paraId="0F0CCF6E" w14:textId="49FFE5BD" w:rsidR="00AD1202" w:rsidRPr="00867B03" w:rsidRDefault="00616CFC" w:rsidP="00C83503">
      <w:pPr>
        <w:spacing w:before="120" w:after="0" w:line="240" w:lineRule="auto"/>
        <w:ind w:firstLine="720"/>
        <w:jc w:val="both"/>
        <w:rPr>
          <w:rFonts w:ascii="Times New Roman" w:hAnsi="Times New Roman" w:cs="Times New Roman"/>
          <w:color w:val="000000" w:themeColor="text1"/>
          <w:sz w:val="28"/>
          <w:szCs w:val="28"/>
        </w:rPr>
      </w:pPr>
      <w:r w:rsidRPr="00867B03">
        <w:rPr>
          <w:rFonts w:ascii="Times New Roman" w:hAnsi="Times New Roman" w:cs="Times New Roman"/>
          <w:bCs/>
          <w:color w:val="000000" w:themeColor="text1"/>
          <w:sz w:val="28"/>
          <w:szCs w:val="28"/>
        </w:rPr>
        <w:t xml:space="preserve">- </w:t>
      </w:r>
      <w:r w:rsidR="005E14F6" w:rsidRPr="00867B03">
        <w:rPr>
          <w:rFonts w:ascii="Times New Roman" w:hAnsi="Times New Roman" w:cs="Times New Roman"/>
          <w:color w:val="000000" w:themeColor="text1"/>
          <w:sz w:val="28"/>
          <w:szCs w:val="28"/>
        </w:rPr>
        <w:t xml:space="preserve">Chuẩn bị các phương án, quy trình tổ chức cho những người nhập cảnh từ 06 </w:t>
      </w:r>
      <w:r w:rsidR="00316C1D" w:rsidRPr="00867B03">
        <w:rPr>
          <w:rFonts w:ascii="Times New Roman" w:hAnsi="Times New Roman" w:cs="Times New Roman"/>
          <w:color w:val="000000" w:themeColor="text1"/>
          <w:sz w:val="28"/>
          <w:szCs w:val="28"/>
        </w:rPr>
        <w:t>quốc gia và vùng lãnh thổ</w:t>
      </w:r>
      <w:r w:rsidR="005E14F6" w:rsidRPr="00867B03">
        <w:rPr>
          <w:rFonts w:ascii="Times New Roman" w:hAnsi="Times New Roman" w:cs="Times New Roman"/>
          <w:color w:val="000000" w:themeColor="text1"/>
          <w:sz w:val="28"/>
          <w:szCs w:val="28"/>
        </w:rPr>
        <w:t xml:space="preserve"> (Nhật Bản, Hàn Quốc, Trung Quốc, Đài Loan, Lào, Campuchia) tự cách ly, để giám sát y tế sau khi hoàn thành tham gia cách ly tập trung (khoảng 05 ngày) theo hướng dẫn của Bộ Y tế.</w:t>
      </w:r>
    </w:p>
    <w:p w14:paraId="7D14C9E5" w14:textId="5FF07493" w:rsidR="00AD1202" w:rsidRPr="00867B03" w:rsidRDefault="00B11C68" w:rsidP="00C83503">
      <w:pPr>
        <w:spacing w:before="120" w:after="0" w:line="240" w:lineRule="auto"/>
        <w:ind w:firstLine="720"/>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shd w:val="clear" w:color="auto" w:fill="FFFFFF"/>
        </w:rPr>
        <w:t xml:space="preserve">- </w:t>
      </w:r>
      <w:r w:rsidR="005E14F6" w:rsidRPr="00867B03">
        <w:rPr>
          <w:rFonts w:ascii="Times New Roman" w:hAnsi="Times New Roman" w:cs="Times New Roman"/>
          <w:color w:val="000000" w:themeColor="text1"/>
          <w:sz w:val="28"/>
          <w:szCs w:val="28"/>
        </w:rPr>
        <w:t xml:space="preserve">Các sở, ban, ngành thường xuyên tổ chức đánh giá an toàn trong phòng chống dịch COVID-19 cho từng lĩnh vực phù hợp với mức độ nguy cơ, yêu cầu chống dịch trong tình hình mới, theo chỉ đạo của Ban Chỉ đạo quốc gia phòng chống dịch COVID-19 và Sổ tay “Hướng dẫn phòng chống dịch COVID-19 tại cộng đồng trong trạng thái bình thường mới” do Bộ Y tế ban hành, đảm bảo chung sống an toàn với dịch bệnh, đáp ứng yêu cầu thực hiện mục tiêu kép; hướng dẫn và kiểm tra, giám sát </w:t>
      </w:r>
      <w:r w:rsidR="005E14F6" w:rsidRPr="00867B03">
        <w:rPr>
          <w:rFonts w:ascii="Times New Roman" w:hAnsi="Times New Roman" w:cs="Times New Roman"/>
          <w:color w:val="000000" w:themeColor="text1"/>
          <w:sz w:val="28"/>
          <w:szCs w:val="28"/>
        </w:rPr>
        <w:lastRenderedPageBreak/>
        <w:t xml:space="preserve">các cơ sở sản xuất, kinh doanh, dịch vụ thực hiện đầy đủ để đảm bảo an toàn tối đa trong hoạt động, đặc biệt chú trọng việc tuân thủ biện pháp phòng chống dịch bệnh trên những nhóm có nguy cơ cao như nhân viên tiếp tân, thu ngân, người bán hàng, người giao hàng, tài xế phương tiện giao thông công cộng… </w:t>
      </w:r>
    </w:p>
    <w:p w14:paraId="5FA2930F" w14:textId="03F3D800" w:rsidR="00AD1202" w:rsidRPr="00867B03" w:rsidRDefault="00DF6F0F" w:rsidP="00C83503">
      <w:pPr>
        <w:spacing w:before="120" w:after="0" w:line="240" w:lineRule="auto"/>
        <w:ind w:firstLine="720"/>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shd w:val="clear" w:color="auto" w:fill="FFFFFF"/>
        </w:rPr>
        <w:t xml:space="preserve">- </w:t>
      </w:r>
      <w:r w:rsidR="005E14F6" w:rsidRPr="00867B03">
        <w:rPr>
          <w:rFonts w:ascii="Times New Roman" w:hAnsi="Times New Roman" w:cs="Times New Roman"/>
          <w:color w:val="000000" w:themeColor="text1"/>
          <w:sz w:val="28"/>
          <w:szCs w:val="28"/>
        </w:rPr>
        <w:t xml:space="preserve">Tiếp tục giám sát nguy cơ tiềm ẩn dịch bệnh trong cộng đồng đối với những người có triệu chứng hô hấp, người bệnh nặng tại các cơ sở y tế, người có nguy cơ cao lây nhiễm bệnh (nhân viên y tế, người bán hàng ở siêu thị, chợ đầu mối, nhân viên phục vụ trong cơ sở dịch vụ ăn uống, tài xế phương tiện giao thông công cộng, người lao động trong khu chế xuất – khu công nghiệp, người sống trong ký túc xá…).  </w:t>
      </w:r>
    </w:p>
    <w:p w14:paraId="3CB2228F" w14:textId="01D9E2DE" w:rsidR="005E14F6" w:rsidRPr="00867B03" w:rsidRDefault="005E14F6" w:rsidP="00C83503">
      <w:pPr>
        <w:spacing w:before="120" w:after="0" w:line="240" w:lineRule="auto"/>
        <w:ind w:firstLine="720"/>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 Cập nhật các kịch bản, phương án ứng phó với dịch bệnh phù hợp theo từng cấp độ nguy cơ (bảng màu cảnh báo nguy cơ dịch bệnh); tổ chức đào tạo, tập huấn, diễn tập và chuẩn bị sẵn sàng cơ sở vật chất, nhân lực cho các tình huống dịch bệnh; tiếp tục thực hiện nghiêm việc phòng chống dịch, không để dịch bệnh lây lan trong các cơ sở y tế. Tăng cường và mở rộng triển khai hoạt động khám chữa bệnh từ xa, ứng dụng công nghệ thông tin để thường xuyên hỗ trợ, hướng dẫn các địa phương nâng cao năng lực cán bộ y tế.</w:t>
      </w:r>
    </w:p>
    <w:p w14:paraId="1EE11EDD" w14:textId="492ADB29" w:rsidR="0062001F" w:rsidRPr="00867B03" w:rsidRDefault="0062001F" w:rsidP="00C83503">
      <w:pPr>
        <w:spacing w:before="120" w:after="0" w:line="240" w:lineRule="auto"/>
        <w:ind w:firstLine="720"/>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 xml:space="preserve">- </w:t>
      </w:r>
      <w:r w:rsidRPr="00867B03">
        <w:rPr>
          <w:rFonts w:ascii="Times New Roman" w:hAnsi="Times New Roman" w:cs="Times New Roman"/>
          <w:color w:val="000000" w:themeColor="text1"/>
          <w:sz w:val="28"/>
          <w:szCs w:val="28"/>
        </w:rPr>
        <w:t>Sở Y tế phối hợp với Sở Du lịch và các đơn vị liên quan tổ chức thẩm định thêm 18 cơ sở lưu trú có thu phí nâng tổng số lên 25 khách sạn với quy mô lên 2.329 giường và tiếp tục mở rộng các cơ sở lưu trú để đáp ứng nhu cầu cách ly y tế cho người nhập cảnh trong thời gian tới</w:t>
      </w:r>
      <w:r w:rsidRPr="00867B03">
        <w:rPr>
          <w:rFonts w:ascii="Times New Roman" w:hAnsi="Times New Roman" w:cs="Times New Roman"/>
          <w:color w:val="000000" w:themeColor="text1"/>
          <w:sz w:val="28"/>
          <w:szCs w:val="28"/>
        </w:rPr>
        <w:t>.</w:t>
      </w:r>
    </w:p>
    <w:p w14:paraId="6BB88282" w14:textId="1E6CA6B7" w:rsidR="005052F3" w:rsidRPr="00867B03" w:rsidRDefault="0090536A" w:rsidP="00C83503">
      <w:pPr>
        <w:tabs>
          <w:tab w:val="left" w:pos="720"/>
        </w:tabs>
        <w:spacing w:before="120" w:after="0" w:line="240" w:lineRule="auto"/>
        <w:jc w:val="both"/>
        <w:rPr>
          <w:rFonts w:ascii="Times New Roman" w:hAnsi="Times New Roman" w:cs="Times New Roman"/>
          <w:b/>
          <w:bCs/>
          <w:color w:val="000000" w:themeColor="text1"/>
          <w:sz w:val="28"/>
          <w:szCs w:val="28"/>
        </w:rPr>
      </w:pPr>
      <w:r w:rsidRPr="00867B03">
        <w:rPr>
          <w:rFonts w:ascii="Times New Roman" w:hAnsi="Times New Roman" w:cs="Times New Roman"/>
          <w:color w:val="000000" w:themeColor="text1"/>
          <w:sz w:val="28"/>
          <w:szCs w:val="28"/>
        </w:rPr>
        <w:tab/>
      </w:r>
      <w:r w:rsidR="001D2CE1" w:rsidRPr="00867B03">
        <w:rPr>
          <w:rFonts w:ascii="Times New Roman" w:hAnsi="Times New Roman" w:cs="Times New Roman"/>
          <w:b/>
          <w:bCs/>
          <w:color w:val="000000" w:themeColor="text1"/>
          <w:sz w:val="28"/>
          <w:szCs w:val="28"/>
        </w:rPr>
        <w:t>2</w:t>
      </w:r>
      <w:r w:rsidR="00A62511" w:rsidRPr="00867B03">
        <w:rPr>
          <w:rFonts w:ascii="Times New Roman" w:hAnsi="Times New Roman" w:cs="Times New Roman"/>
          <w:b/>
          <w:bCs/>
          <w:color w:val="000000" w:themeColor="text1"/>
          <w:sz w:val="28"/>
          <w:szCs w:val="28"/>
        </w:rPr>
        <w:t>. Ý kiến chỉ đạo</w:t>
      </w:r>
      <w:r w:rsidR="00583B81" w:rsidRPr="00867B03">
        <w:rPr>
          <w:rFonts w:ascii="Times New Roman" w:hAnsi="Times New Roman" w:cs="Times New Roman"/>
          <w:b/>
          <w:bCs/>
          <w:color w:val="000000" w:themeColor="text1"/>
          <w:sz w:val="28"/>
          <w:szCs w:val="28"/>
        </w:rPr>
        <w:t xml:space="preserve"> của </w:t>
      </w:r>
      <w:r w:rsidR="00476ECE" w:rsidRPr="00867B03">
        <w:rPr>
          <w:rFonts w:ascii="Times New Roman" w:hAnsi="Times New Roman" w:cs="Times New Roman"/>
          <w:b/>
          <w:bCs/>
          <w:color w:val="000000" w:themeColor="text1"/>
          <w:sz w:val="28"/>
          <w:szCs w:val="28"/>
        </w:rPr>
        <w:t xml:space="preserve">Phó </w:t>
      </w:r>
      <w:r w:rsidR="001C6B87" w:rsidRPr="00867B03">
        <w:rPr>
          <w:rFonts w:ascii="Times New Roman" w:hAnsi="Times New Roman" w:cs="Times New Roman"/>
          <w:b/>
          <w:bCs/>
          <w:color w:val="000000" w:themeColor="text1"/>
          <w:sz w:val="28"/>
          <w:szCs w:val="28"/>
        </w:rPr>
        <w:t xml:space="preserve">Chủ tịch </w:t>
      </w:r>
      <w:r w:rsidR="00476ECE" w:rsidRPr="00867B03">
        <w:rPr>
          <w:rFonts w:ascii="Times New Roman" w:hAnsi="Times New Roman" w:cs="Times New Roman"/>
          <w:b/>
          <w:bCs/>
          <w:color w:val="000000" w:themeColor="text1"/>
          <w:sz w:val="28"/>
          <w:szCs w:val="28"/>
        </w:rPr>
        <w:t xml:space="preserve">Thường trực </w:t>
      </w:r>
      <w:r w:rsidR="001C6B87" w:rsidRPr="00867B03">
        <w:rPr>
          <w:rFonts w:ascii="Times New Roman" w:hAnsi="Times New Roman" w:cs="Times New Roman"/>
          <w:b/>
          <w:bCs/>
          <w:color w:val="000000" w:themeColor="text1"/>
          <w:sz w:val="28"/>
          <w:szCs w:val="28"/>
        </w:rPr>
        <w:t xml:space="preserve">UBND </w:t>
      </w:r>
      <w:r w:rsidR="001D2CE1" w:rsidRPr="00867B03">
        <w:rPr>
          <w:rFonts w:ascii="Times New Roman" w:hAnsi="Times New Roman" w:cs="Times New Roman"/>
          <w:b/>
          <w:bCs/>
          <w:color w:val="000000" w:themeColor="text1"/>
          <w:sz w:val="28"/>
          <w:szCs w:val="28"/>
        </w:rPr>
        <w:t xml:space="preserve">Thành phố </w:t>
      </w:r>
      <w:r w:rsidR="00476ECE" w:rsidRPr="00867B03">
        <w:rPr>
          <w:rFonts w:ascii="Times New Roman" w:hAnsi="Times New Roman" w:cs="Times New Roman"/>
          <w:b/>
          <w:bCs/>
          <w:color w:val="000000" w:themeColor="text1"/>
          <w:sz w:val="28"/>
          <w:szCs w:val="28"/>
        </w:rPr>
        <w:t>Lê Thanh Liêm</w:t>
      </w:r>
      <w:r w:rsidR="001D2CE1" w:rsidRPr="00867B03">
        <w:rPr>
          <w:rFonts w:ascii="Times New Roman" w:hAnsi="Times New Roman" w:cs="Times New Roman"/>
          <w:b/>
          <w:bCs/>
          <w:color w:val="000000" w:themeColor="text1"/>
          <w:sz w:val="28"/>
          <w:szCs w:val="28"/>
        </w:rPr>
        <w:t xml:space="preserve"> </w:t>
      </w:r>
    </w:p>
    <w:p w14:paraId="32FCD323" w14:textId="2D936832" w:rsidR="009A61F7" w:rsidRPr="00867B03" w:rsidRDefault="00FB0D83" w:rsidP="009A61F7">
      <w:pPr>
        <w:tabs>
          <w:tab w:val="left" w:pos="720"/>
        </w:tabs>
        <w:spacing w:before="120" w:after="0" w:line="240" w:lineRule="auto"/>
        <w:jc w:val="both"/>
        <w:rPr>
          <w:rFonts w:ascii="Times New Roman" w:hAnsi="Times New Roman" w:cs="Times New Roman"/>
          <w:color w:val="000000" w:themeColor="text1"/>
          <w:sz w:val="28"/>
          <w:szCs w:val="28"/>
        </w:rPr>
      </w:pPr>
      <w:r w:rsidRPr="00867B03">
        <w:rPr>
          <w:rFonts w:ascii="Times New Roman" w:hAnsi="Times New Roman" w:cs="Times New Roman"/>
          <w:b/>
          <w:bCs/>
          <w:color w:val="000000" w:themeColor="text1"/>
          <w:sz w:val="28"/>
          <w:szCs w:val="28"/>
        </w:rPr>
        <w:tab/>
      </w:r>
      <w:r w:rsidR="0062001F" w:rsidRPr="00867B03">
        <w:rPr>
          <w:rFonts w:ascii="Times New Roman" w:hAnsi="Times New Roman" w:cs="Times New Roman"/>
          <w:color w:val="000000" w:themeColor="text1"/>
          <w:sz w:val="28"/>
          <w:szCs w:val="28"/>
        </w:rPr>
        <w:t xml:space="preserve">Phát biểu tại cuộc họp, Phó Chủ tịch Thường trực UBND Thành phố Lê Thanh Liêm đánh giá cao </w:t>
      </w:r>
      <w:r w:rsidR="009A61F7" w:rsidRPr="00867B03">
        <w:rPr>
          <w:rFonts w:ascii="Times New Roman" w:hAnsi="Times New Roman" w:cs="Times New Roman"/>
          <w:color w:val="000000" w:themeColor="text1"/>
          <w:sz w:val="28"/>
          <w:szCs w:val="28"/>
        </w:rPr>
        <w:t>kết quả và quyết tâm trong công tác phòng, chống dịch bệnh Covid-19 của cả hệ thống chính trị Thành phố tuần vừa qua, nhất là việc kiểm soát dịch bệnh</w:t>
      </w:r>
      <w:r w:rsidR="0062001F" w:rsidRPr="00867B03">
        <w:rPr>
          <w:rFonts w:ascii="Times New Roman" w:hAnsi="Times New Roman" w:cs="Times New Roman"/>
          <w:color w:val="000000" w:themeColor="text1"/>
          <w:sz w:val="28"/>
          <w:szCs w:val="28"/>
        </w:rPr>
        <w:t xml:space="preserve"> khi Thành phố đã có 54 ngày không phát hiện trường hợp mắc Covid-19</w:t>
      </w:r>
      <w:r w:rsidR="009A61F7" w:rsidRPr="00867B03">
        <w:rPr>
          <w:rFonts w:ascii="Times New Roman" w:hAnsi="Times New Roman" w:cs="Times New Roman"/>
          <w:color w:val="000000" w:themeColor="text1"/>
          <w:sz w:val="28"/>
          <w:szCs w:val="28"/>
        </w:rPr>
        <w:t xml:space="preserve"> trong cộng đồng và tất cả các bệnh nhân đã được điều trị khỏi bệnh. </w:t>
      </w:r>
      <w:r w:rsidR="00A341A3" w:rsidRPr="00867B03">
        <w:rPr>
          <w:rFonts w:ascii="Times New Roman" w:hAnsi="Times New Roman" w:cs="Times New Roman"/>
          <w:color w:val="000000" w:themeColor="text1"/>
          <w:sz w:val="28"/>
          <w:szCs w:val="28"/>
        </w:rPr>
        <w:t>Nhấn mạnh việc c</w:t>
      </w:r>
      <w:r w:rsidR="00422407" w:rsidRPr="00867B03">
        <w:rPr>
          <w:rFonts w:ascii="Times New Roman" w:hAnsi="Times New Roman" w:cs="Times New Roman"/>
          <w:color w:val="000000" w:themeColor="text1"/>
          <w:sz w:val="28"/>
          <w:szCs w:val="28"/>
        </w:rPr>
        <w:t xml:space="preserve">ác địa phương </w:t>
      </w:r>
      <w:r w:rsidR="00A341A3" w:rsidRPr="00867B03">
        <w:rPr>
          <w:rFonts w:ascii="Times New Roman" w:hAnsi="Times New Roman" w:cs="Times New Roman"/>
          <w:color w:val="000000" w:themeColor="text1"/>
          <w:sz w:val="28"/>
          <w:szCs w:val="28"/>
        </w:rPr>
        <w:t>c</w:t>
      </w:r>
      <w:r w:rsidR="00422407" w:rsidRPr="00867B03">
        <w:rPr>
          <w:rFonts w:ascii="Times New Roman" w:hAnsi="Times New Roman" w:cs="Times New Roman"/>
          <w:color w:val="000000" w:themeColor="text1"/>
          <w:sz w:val="28"/>
          <w:szCs w:val="28"/>
        </w:rPr>
        <w:t>ần duy trì thường xuyên, liên tục công tác phòng chống dịch bệnh</w:t>
      </w:r>
      <w:r w:rsidR="00A341A3" w:rsidRPr="00867B03">
        <w:rPr>
          <w:rFonts w:ascii="Times New Roman" w:hAnsi="Times New Roman" w:cs="Times New Roman"/>
          <w:color w:val="000000" w:themeColor="text1"/>
          <w:sz w:val="28"/>
          <w:szCs w:val="28"/>
        </w:rPr>
        <w:t xml:space="preserve"> Covid-19 trong thời gian tới,</w:t>
      </w:r>
      <w:r w:rsidR="009A61F7" w:rsidRPr="00867B03">
        <w:rPr>
          <w:rFonts w:ascii="Times New Roman" w:hAnsi="Times New Roman" w:cs="Times New Roman"/>
          <w:color w:val="000000" w:themeColor="text1"/>
          <w:sz w:val="28"/>
          <w:szCs w:val="28"/>
        </w:rPr>
        <w:t xml:space="preserve"> Phó Chủ tịch Thường trực UBND Thành phố Lê Thanh Liêm yêu cầu: </w:t>
      </w:r>
    </w:p>
    <w:p w14:paraId="304BCEC0" w14:textId="6747749D" w:rsidR="00A341A3" w:rsidRPr="00867B03" w:rsidRDefault="00A341A3" w:rsidP="00A341A3">
      <w:pPr>
        <w:pStyle w:val="ListParagraph"/>
        <w:numPr>
          <w:ilvl w:val="0"/>
          <w:numId w:val="24"/>
        </w:numPr>
        <w:tabs>
          <w:tab w:val="left" w:pos="720"/>
        </w:tabs>
        <w:spacing w:before="120" w:after="0" w:line="240" w:lineRule="auto"/>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Sở Y tế chủ động phối hợp với y tế quận</w:t>
      </w:r>
      <w:r w:rsidRPr="00867B03">
        <w:rPr>
          <w:rFonts w:ascii="Times New Roman" w:hAnsi="Times New Roman" w:cs="Times New Roman"/>
          <w:color w:val="000000" w:themeColor="text1"/>
          <w:sz w:val="28"/>
          <w:szCs w:val="28"/>
        </w:rPr>
        <w:t>,</w:t>
      </w:r>
      <w:r w:rsidRPr="00867B03">
        <w:rPr>
          <w:rFonts w:ascii="Times New Roman" w:hAnsi="Times New Roman" w:cs="Times New Roman"/>
          <w:color w:val="000000" w:themeColor="text1"/>
          <w:sz w:val="28"/>
          <w:szCs w:val="28"/>
        </w:rPr>
        <w:t xml:space="preserve"> huyện để triển khai sớm</w:t>
      </w:r>
      <w:r w:rsidRPr="00867B03">
        <w:rPr>
          <w:rFonts w:ascii="Times New Roman" w:hAnsi="Times New Roman" w:cs="Times New Roman"/>
          <w:color w:val="000000" w:themeColor="text1"/>
          <w:sz w:val="28"/>
          <w:szCs w:val="28"/>
        </w:rPr>
        <w:t>, nghiêm túc</w:t>
      </w:r>
      <w:r w:rsidRPr="00867B03">
        <w:rPr>
          <w:rFonts w:ascii="Times New Roman" w:hAnsi="Times New Roman" w:cs="Times New Roman"/>
          <w:color w:val="000000" w:themeColor="text1"/>
          <w:sz w:val="28"/>
          <w:szCs w:val="28"/>
        </w:rPr>
        <w:t xml:space="preserve"> các nội dung trong văn bản</w:t>
      </w:r>
      <w:r w:rsidR="009A61F7" w:rsidRPr="00867B03">
        <w:rPr>
          <w:rFonts w:ascii="Times New Roman" w:hAnsi="Times New Roman" w:cs="Times New Roman"/>
          <w:color w:val="000000" w:themeColor="text1"/>
          <w:sz w:val="28"/>
          <w:szCs w:val="28"/>
        </w:rPr>
        <w:t xml:space="preserve"> số 4995</w:t>
      </w:r>
      <w:r w:rsidRPr="00867B03">
        <w:rPr>
          <w:rFonts w:ascii="Times New Roman" w:hAnsi="Times New Roman" w:cs="Times New Roman"/>
          <w:color w:val="000000" w:themeColor="text1"/>
          <w:sz w:val="28"/>
          <w:szCs w:val="28"/>
        </w:rPr>
        <w:t xml:space="preserve"> ngày 20/9/2020</w:t>
      </w:r>
      <w:r w:rsidR="009A61F7" w:rsidRPr="00867B03">
        <w:rPr>
          <w:rFonts w:ascii="Times New Roman" w:hAnsi="Times New Roman" w:cs="Times New Roman"/>
          <w:color w:val="000000" w:themeColor="text1"/>
          <w:sz w:val="28"/>
          <w:szCs w:val="28"/>
        </w:rPr>
        <w:t xml:space="preserve"> của Bộ Y tế</w:t>
      </w:r>
      <w:r w:rsidR="000168A9" w:rsidRPr="00867B03">
        <w:rPr>
          <w:rFonts w:ascii="Times New Roman" w:hAnsi="Times New Roman" w:cs="Times New Roman"/>
          <w:color w:val="000000" w:themeColor="text1"/>
          <w:sz w:val="28"/>
          <w:szCs w:val="28"/>
        </w:rPr>
        <w:t xml:space="preserve"> về hướng dẫn tạm thời giám sát người nhập cảnh vào Việt Nam.</w:t>
      </w:r>
      <w:r w:rsidR="009A61F7" w:rsidRPr="00867B03">
        <w:rPr>
          <w:rFonts w:ascii="Times New Roman" w:hAnsi="Times New Roman" w:cs="Times New Roman"/>
          <w:color w:val="000000" w:themeColor="text1"/>
          <w:sz w:val="28"/>
          <w:szCs w:val="28"/>
        </w:rPr>
        <w:t xml:space="preserve"> </w:t>
      </w:r>
    </w:p>
    <w:p w14:paraId="6F35475C" w14:textId="77777777" w:rsidR="00A341A3" w:rsidRPr="00867B03" w:rsidRDefault="009A61F7" w:rsidP="000D588E">
      <w:pPr>
        <w:pStyle w:val="ListParagraph"/>
        <w:numPr>
          <w:ilvl w:val="0"/>
          <w:numId w:val="24"/>
        </w:numPr>
        <w:tabs>
          <w:tab w:val="left" w:pos="720"/>
        </w:tabs>
        <w:spacing w:before="120" w:after="0" w:line="240" w:lineRule="auto"/>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Trung tâm Kiểm soát bệnh tật Thành phố (HCDC) phối hợp với</w:t>
      </w:r>
      <w:r w:rsidR="00484FBF" w:rsidRPr="00867B03">
        <w:rPr>
          <w:rFonts w:ascii="Times New Roman" w:hAnsi="Times New Roman" w:cs="Times New Roman"/>
          <w:color w:val="000000" w:themeColor="text1"/>
          <w:sz w:val="28"/>
          <w:szCs w:val="28"/>
        </w:rPr>
        <w:t xml:space="preserve"> Sở Thông tin Truyền thông,</w:t>
      </w:r>
      <w:r w:rsidRPr="00867B03">
        <w:rPr>
          <w:rFonts w:ascii="Times New Roman" w:hAnsi="Times New Roman" w:cs="Times New Roman"/>
          <w:color w:val="000000" w:themeColor="text1"/>
          <w:sz w:val="28"/>
          <w:szCs w:val="28"/>
        </w:rPr>
        <w:t xml:space="preserve"> Trung tâm Báo chí </w:t>
      </w:r>
      <w:r w:rsidR="00A341A3" w:rsidRPr="00867B03">
        <w:rPr>
          <w:rFonts w:ascii="Times New Roman" w:hAnsi="Times New Roman" w:cs="Times New Roman"/>
          <w:color w:val="000000" w:themeColor="text1"/>
          <w:sz w:val="28"/>
          <w:szCs w:val="28"/>
        </w:rPr>
        <w:t xml:space="preserve">nhằm </w:t>
      </w:r>
      <w:r w:rsidRPr="00867B03">
        <w:rPr>
          <w:rFonts w:ascii="Times New Roman" w:hAnsi="Times New Roman" w:cs="Times New Roman"/>
          <w:color w:val="000000" w:themeColor="text1"/>
          <w:sz w:val="28"/>
          <w:szCs w:val="28"/>
        </w:rPr>
        <w:t>tuyên truyền rộng rãi</w:t>
      </w:r>
      <w:r w:rsidR="000168A9" w:rsidRPr="00867B03">
        <w:rPr>
          <w:rFonts w:ascii="Times New Roman" w:hAnsi="Times New Roman" w:cs="Times New Roman"/>
          <w:color w:val="000000" w:themeColor="text1"/>
          <w:sz w:val="28"/>
          <w:szCs w:val="28"/>
        </w:rPr>
        <w:t xml:space="preserve"> các nội dung văn bản này</w:t>
      </w:r>
      <w:r w:rsidRPr="00867B03">
        <w:rPr>
          <w:rFonts w:ascii="Times New Roman" w:hAnsi="Times New Roman" w:cs="Times New Roman"/>
          <w:color w:val="000000" w:themeColor="text1"/>
          <w:sz w:val="28"/>
          <w:szCs w:val="28"/>
        </w:rPr>
        <w:t xml:space="preserve"> trên các phương tiện thông tin đại chúng.</w:t>
      </w:r>
      <w:r w:rsidR="00484FBF" w:rsidRPr="00867B03">
        <w:rPr>
          <w:rFonts w:ascii="Times New Roman" w:hAnsi="Times New Roman" w:cs="Times New Roman"/>
          <w:color w:val="000000" w:themeColor="text1"/>
          <w:sz w:val="28"/>
          <w:szCs w:val="28"/>
        </w:rPr>
        <w:t xml:space="preserve"> để đáp ứng</w:t>
      </w:r>
      <w:r w:rsidR="00A341A3" w:rsidRPr="00867B03">
        <w:rPr>
          <w:rFonts w:ascii="Times New Roman" w:hAnsi="Times New Roman" w:cs="Times New Roman"/>
          <w:color w:val="000000" w:themeColor="text1"/>
          <w:sz w:val="28"/>
          <w:szCs w:val="28"/>
        </w:rPr>
        <w:t>.</w:t>
      </w:r>
    </w:p>
    <w:p w14:paraId="731158ED" w14:textId="77777777" w:rsidR="00A341A3" w:rsidRPr="00867B03" w:rsidRDefault="00484FBF" w:rsidP="00262098">
      <w:pPr>
        <w:pStyle w:val="ListParagraph"/>
        <w:numPr>
          <w:ilvl w:val="0"/>
          <w:numId w:val="24"/>
        </w:numPr>
        <w:tabs>
          <w:tab w:val="left" w:pos="720"/>
        </w:tabs>
        <w:spacing w:before="120" w:after="0" w:line="240" w:lineRule="auto"/>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 xml:space="preserve">Để thực hiện mục tiêu kép, vừa chống dịch vừa phát triển kinh tế, </w:t>
      </w:r>
      <w:r w:rsidR="00A341A3" w:rsidRPr="00867B03">
        <w:rPr>
          <w:rFonts w:ascii="Times New Roman" w:hAnsi="Times New Roman" w:cs="Times New Roman"/>
          <w:color w:val="000000" w:themeColor="text1"/>
          <w:sz w:val="28"/>
          <w:szCs w:val="28"/>
        </w:rPr>
        <w:t xml:space="preserve">các ngành, quận-huyện </w:t>
      </w:r>
      <w:r w:rsidRPr="00867B03">
        <w:rPr>
          <w:rFonts w:ascii="Times New Roman" w:hAnsi="Times New Roman" w:cs="Times New Roman"/>
          <w:color w:val="000000" w:themeColor="text1"/>
          <w:sz w:val="28"/>
          <w:szCs w:val="28"/>
        </w:rPr>
        <w:t>không được chủ quan lơ là</w:t>
      </w:r>
      <w:r w:rsidR="00A341A3" w:rsidRPr="00867B03">
        <w:rPr>
          <w:rFonts w:ascii="Times New Roman" w:hAnsi="Times New Roman" w:cs="Times New Roman"/>
          <w:color w:val="000000" w:themeColor="text1"/>
          <w:sz w:val="28"/>
          <w:szCs w:val="28"/>
        </w:rPr>
        <w:t xml:space="preserve"> trong phòng chống dịch bệnh</w:t>
      </w:r>
      <w:r w:rsidRPr="00867B03">
        <w:rPr>
          <w:rFonts w:ascii="Times New Roman" w:hAnsi="Times New Roman" w:cs="Times New Roman"/>
          <w:color w:val="000000" w:themeColor="text1"/>
          <w:sz w:val="28"/>
          <w:szCs w:val="28"/>
        </w:rPr>
        <w:t xml:space="preserve">, thực </w:t>
      </w:r>
      <w:r w:rsidRPr="00867B03">
        <w:rPr>
          <w:rFonts w:ascii="Times New Roman" w:hAnsi="Times New Roman" w:cs="Times New Roman"/>
          <w:color w:val="000000" w:themeColor="text1"/>
          <w:sz w:val="28"/>
          <w:szCs w:val="28"/>
        </w:rPr>
        <w:lastRenderedPageBreak/>
        <w:t xml:space="preserve">hiện tốt </w:t>
      </w:r>
      <w:r w:rsidR="00A341A3" w:rsidRPr="00867B03">
        <w:rPr>
          <w:rFonts w:ascii="Times New Roman" w:hAnsi="Times New Roman" w:cs="Times New Roman"/>
          <w:color w:val="000000" w:themeColor="text1"/>
          <w:sz w:val="28"/>
          <w:szCs w:val="28"/>
        </w:rPr>
        <w:t xml:space="preserve">thông điệp </w:t>
      </w:r>
      <w:r w:rsidRPr="00867B03">
        <w:rPr>
          <w:rFonts w:ascii="Times New Roman" w:hAnsi="Times New Roman" w:cs="Times New Roman"/>
          <w:color w:val="000000" w:themeColor="text1"/>
          <w:sz w:val="28"/>
          <w:szCs w:val="28"/>
        </w:rPr>
        <w:t>5K (</w:t>
      </w:r>
      <w:r w:rsidR="0062001F" w:rsidRPr="00867B03">
        <w:rPr>
          <w:rFonts w:ascii="Times New Roman" w:hAnsi="Times New Roman" w:cs="Times New Roman"/>
          <w:color w:val="000000" w:themeColor="text1"/>
          <w:sz w:val="28"/>
          <w:szCs w:val="28"/>
        </w:rPr>
        <w:t>k</w:t>
      </w:r>
      <w:r w:rsidRPr="00867B03">
        <w:rPr>
          <w:rFonts w:ascii="Times New Roman" w:hAnsi="Times New Roman" w:cs="Times New Roman"/>
          <w:color w:val="000000" w:themeColor="text1"/>
          <w:sz w:val="28"/>
          <w:szCs w:val="28"/>
        </w:rPr>
        <w:t xml:space="preserve">hẩu trang, </w:t>
      </w:r>
      <w:r w:rsidR="0062001F" w:rsidRPr="00867B03">
        <w:rPr>
          <w:rFonts w:ascii="Times New Roman" w:hAnsi="Times New Roman" w:cs="Times New Roman"/>
          <w:color w:val="000000" w:themeColor="text1"/>
          <w:sz w:val="28"/>
          <w:szCs w:val="28"/>
        </w:rPr>
        <w:t xml:space="preserve">khử khuẩn, </w:t>
      </w:r>
      <w:r w:rsidRPr="00867B03">
        <w:rPr>
          <w:rFonts w:ascii="Times New Roman" w:hAnsi="Times New Roman" w:cs="Times New Roman"/>
          <w:color w:val="000000" w:themeColor="text1"/>
          <w:sz w:val="28"/>
          <w:szCs w:val="28"/>
        </w:rPr>
        <w:t>khoảng cách, không tụ tập đông người, khai báo y tế)</w:t>
      </w:r>
      <w:r w:rsidR="00A341A3" w:rsidRPr="00867B03">
        <w:rPr>
          <w:rFonts w:ascii="Times New Roman" w:hAnsi="Times New Roman" w:cs="Times New Roman"/>
          <w:color w:val="000000" w:themeColor="text1"/>
          <w:sz w:val="28"/>
          <w:szCs w:val="28"/>
        </w:rPr>
        <w:t>.</w:t>
      </w:r>
    </w:p>
    <w:p w14:paraId="620E5602" w14:textId="77777777" w:rsidR="00A341A3" w:rsidRPr="00867B03" w:rsidRDefault="00484FBF" w:rsidP="0062001F">
      <w:pPr>
        <w:pStyle w:val="ListParagraph"/>
        <w:numPr>
          <w:ilvl w:val="0"/>
          <w:numId w:val="24"/>
        </w:numPr>
        <w:tabs>
          <w:tab w:val="left" w:pos="720"/>
        </w:tabs>
        <w:spacing w:before="120" w:after="0" w:line="240" w:lineRule="auto"/>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Tiếp tục xem xét cho phép nhập cảnh các chuyên gia</w:t>
      </w:r>
      <w:r w:rsidR="0062001F" w:rsidRPr="00867B03">
        <w:rPr>
          <w:rFonts w:ascii="Times New Roman" w:hAnsi="Times New Roman" w:cs="Times New Roman"/>
          <w:color w:val="000000" w:themeColor="text1"/>
          <w:sz w:val="28"/>
          <w:szCs w:val="28"/>
        </w:rPr>
        <w:t>, người lao động chuyên môn cao</w:t>
      </w:r>
      <w:r w:rsidRPr="00867B03">
        <w:rPr>
          <w:rFonts w:ascii="Times New Roman" w:hAnsi="Times New Roman" w:cs="Times New Roman"/>
          <w:color w:val="000000" w:themeColor="text1"/>
          <w:sz w:val="28"/>
          <w:szCs w:val="28"/>
        </w:rPr>
        <w:t xml:space="preserve"> nước ngoài vào làm việc</w:t>
      </w:r>
      <w:r w:rsidR="0062001F" w:rsidRPr="00867B03">
        <w:rPr>
          <w:rFonts w:ascii="Times New Roman" w:hAnsi="Times New Roman" w:cs="Times New Roman"/>
          <w:color w:val="000000" w:themeColor="text1"/>
          <w:sz w:val="28"/>
          <w:szCs w:val="28"/>
        </w:rPr>
        <w:t>; triển khai hướng dẫn y tế phòng, chống dịch COVID-19 đối với người nước ngoài nhập cảnh vào Việt Nam làm việc dưới 14 ngày</w:t>
      </w:r>
      <w:r w:rsidR="0062001F" w:rsidRPr="00867B03">
        <w:rPr>
          <w:rFonts w:ascii="Times New Roman" w:hAnsi="Times New Roman" w:cs="Times New Roman"/>
          <w:color w:val="000000" w:themeColor="text1"/>
          <w:sz w:val="28"/>
          <w:szCs w:val="28"/>
        </w:rPr>
        <w:t xml:space="preserve"> </w:t>
      </w:r>
      <w:r w:rsidRPr="00867B03">
        <w:rPr>
          <w:rFonts w:ascii="Times New Roman" w:hAnsi="Times New Roman" w:cs="Times New Roman"/>
          <w:color w:val="000000" w:themeColor="text1"/>
          <w:sz w:val="28"/>
          <w:szCs w:val="28"/>
        </w:rPr>
        <w:t xml:space="preserve">đảm bảo tuân thủ </w:t>
      </w:r>
      <w:r w:rsidR="0062001F" w:rsidRPr="00867B03">
        <w:rPr>
          <w:rFonts w:ascii="Times New Roman" w:hAnsi="Times New Roman" w:cs="Times New Roman"/>
          <w:color w:val="000000" w:themeColor="text1"/>
          <w:sz w:val="28"/>
          <w:szCs w:val="28"/>
        </w:rPr>
        <w:t>các yêu cầu của ngành y tế</w:t>
      </w:r>
      <w:r w:rsidRPr="00867B03">
        <w:rPr>
          <w:rFonts w:ascii="Times New Roman" w:hAnsi="Times New Roman" w:cs="Times New Roman"/>
          <w:color w:val="000000" w:themeColor="text1"/>
          <w:sz w:val="28"/>
          <w:szCs w:val="28"/>
        </w:rPr>
        <w:t>.</w:t>
      </w:r>
    </w:p>
    <w:p w14:paraId="2415DAE7" w14:textId="77777777" w:rsidR="00A341A3" w:rsidRPr="00867B03" w:rsidRDefault="00484FBF" w:rsidP="000D588E">
      <w:pPr>
        <w:pStyle w:val="ListParagraph"/>
        <w:numPr>
          <w:ilvl w:val="0"/>
          <w:numId w:val="24"/>
        </w:numPr>
        <w:tabs>
          <w:tab w:val="left" w:pos="720"/>
        </w:tabs>
        <w:spacing w:before="120" w:after="0" w:line="240" w:lineRule="auto"/>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Sở Y tế phối hợp với quận</w:t>
      </w:r>
      <w:r w:rsidR="0062001F" w:rsidRPr="00867B03">
        <w:rPr>
          <w:rFonts w:ascii="Times New Roman" w:hAnsi="Times New Roman" w:cs="Times New Roman"/>
          <w:color w:val="000000" w:themeColor="text1"/>
          <w:sz w:val="28"/>
          <w:szCs w:val="28"/>
        </w:rPr>
        <w:t>,</w:t>
      </w:r>
      <w:r w:rsidRPr="00867B03">
        <w:rPr>
          <w:rFonts w:ascii="Times New Roman" w:hAnsi="Times New Roman" w:cs="Times New Roman"/>
          <w:color w:val="000000" w:themeColor="text1"/>
          <w:sz w:val="28"/>
          <w:szCs w:val="28"/>
        </w:rPr>
        <w:t xml:space="preserve"> huyện giám sát các cơ sở cách ly tậ</w:t>
      </w:r>
      <w:r w:rsidR="00B535F0" w:rsidRPr="00867B03">
        <w:rPr>
          <w:rFonts w:ascii="Times New Roman" w:hAnsi="Times New Roman" w:cs="Times New Roman"/>
          <w:color w:val="000000" w:themeColor="text1"/>
          <w:sz w:val="28"/>
          <w:szCs w:val="28"/>
        </w:rPr>
        <w:t xml:space="preserve">p trung. </w:t>
      </w:r>
      <w:r w:rsidR="0062001F" w:rsidRPr="00867B03">
        <w:rPr>
          <w:rFonts w:ascii="Times New Roman" w:hAnsi="Times New Roman" w:cs="Times New Roman"/>
          <w:color w:val="000000" w:themeColor="text1"/>
          <w:sz w:val="28"/>
          <w:szCs w:val="28"/>
        </w:rPr>
        <w:t>Sở Y tế làm việc với các đơn vị liên quan để trình sớm danh sách bổ sung cơ sở lưu trú có thu phí trên địa bàn nhằm đáp ứng nhu cầu cách ly y tế cho người nhập cảnh trong thời gian tới.</w:t>
      </w:r>
    </w:p>
    <w:p w14:paraId="2A95A90B" w14:textId="6A40A760" w:rsidR="00A341A3" w:rsidRPr="00867B03" w:rsidRDefault="00B535F0" w:rsidP="00472609">
      <w:pPr>
        <w:pStyle w:val="ListParagraph"/>
        <w:numPr>
          <w:ilvl w:val="0"/>
          <w:numId w:val="24"/>
        </w:numPr>
        <w:tabs>
          <w:tab w:val="left" w:pos="720"/>
        </w:tabs>
        <w:spacing w:before="120" w:after="0" w:line="240" w:lineRule="auto"/>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 xml:space="preserve">Tiếp tục thực hiện tốt việc xét nghiệm </w:t>
      </w:r>
      <w:r w:rsidR="00A341A3" w:rsidRPr="00867B03">
        <w:rPr>
          <w:rFonts w:ascii="Times New Roman" w:hAnsi="Times New Roman" w:cs="Times New Roman"/>
          <w:color w:val="000000" w:themeColor="text1"/>
          <w:sz w:val="28"/>
          <w:szCs w:val="28"/>
        </w:rPr>
        <w:t>cho người nhập cảnh</w:t>
      </w:r>
      <w:r w:rsidRPr="00867B03">
        <w:rPr>
          <w:rFonts w:ascii="Times New Roman" w:hAnsi="Times New Roman" w:cs="Times New Roman"/>
          <w:color w:val="000000" w:themeColor="text1"/>
          <w:sz w:val="28"/>
          <w:szCs w:val="28"/>
        </w:rPr>
        <w:t xml:space="preserve"> tại cửa khẩu. Với trường hợp nhập cảnh ngắn ngày cần xét nghiệm nhanh và </w:t>
      </w:r>
      <w:r w:rsidR="00A341A3" w:rsidRPr="00867B03">
        <w:rPr>
          <w:rFonts w:ascii="Times New Roman" w:hAnsi="Times New Roman" w:cs="Times New Roman"/>
          <w:color w:val="000000" w:themeColor="text1"/>
          <w:sz w:val="28"/>
          <w:szCs w:val="28"/>
        </w:rPr>
        <w:t>yêu cầu, theo dõi, giám sát để</w:t>
      </w:r>
      <w:r w:rsidRPr="00867B03">
        <w:rPr>
          <w:rFonts w:ascii="Times New Roman" w:hAnsi="Times New Roman" w:cs="Times New Roman"/>
          <w:color w:val="000000" w:themeColor="text1"/>
          <w:sz w:val="28"/>
          <w:szCs w:val="28"/>
        </w:rPr>
        <w:t xml:space="preserve"> </w:t>
      </w:r>
      <w:r w:rsidR="00A341A3" w:rsidRPr="00867B03">
        <w:rPr>
          <w:rFonts w:ascii="Times New Roman" w:hAnsi="Times New Roman" w:cs="Times New Roman"/>
          <w:color w:val="000000" w:themeColor="text1"/>
          <w:sz w:val="28"/>
          <w:szCs w:val="28"/>
        </w:rPr>
        <w:t xml:space="preserve">những trường hợp này </w:t>
      </w:r>
      <w:r w:rsidRPr="00867B03">
        <w:rPr>
          <w:rFonts w:ascii="Times New Roman" w:hAnsi="Times New Roman" w:cs="Times New Roman"/>
          <w:color w:val="000000" w:themeColor="text1"/>
          <w:sz w:val="28"/>
          <w:szCs w:val="28"/>
        </w:rPr>
        <w:t>không tham gia các hoạt động</w:t>
      </w:r>
      <w:r w:rsidR="00A341A3" w:rsidRPr="00867B03">
        <w:rPr>
          <w:rFonts w:ascii="Times New Roman" w:hAnsi="Times New Roman" w:cs="Times New Roman"/>
          <w:color w:val="000000" w:themeColor="text1"/>
          <w:sz w:val="28"/>
          <w:szCs w:val="28"/>
        </w:rPr>
        <w:t xml:space="preserve"> tụ tập</w:t>
      </w:r>
      <w:r w:rsidRPr="00867B03">
        <w:rPr>
          <w:rFonts w:ascii="Times New Roman" w:hAnsi="Times New Roman" w:cs="Times New Roman"/>
          <w:color w:val="000000" w:themeColor="text1"/>
          <w:sz w:val="28"/>
          <w:szCs w:val="28"/>
        </w:rPr>
        <w:t xml:space="preserve"> </w:t>
      </w:r>
      <w:r w:rsidR="00A341A3" w:rsidRPr="00867B03">
        <w:rPr>
          <w:rFonts w:ascii="Times New Roman" w:hAnsi="Times New Roman" w:cs="Times New Roman"/>
          <w:color w:val="000000" w:themeColor="text1"/>
          <w:sz w:val="28"/>
          <w:szCs w:val="28"/>
        </w:rPr>
        <w:t xml:space="preserve">nơi </w:t>
      </w:r>
      <w:r w:rsidRPr="00867B03">
        <w:rPr>
          <w:rFonts w:ascii="Times New Roman" w:hAnsi="Times New Roman" w:cs="Times New Roman"/>
          <w:color w:val="000000" w:themeColor="text1"/>
          <w:sz w:val="28"/>
          <w:szCs w:val="28"/>
        </w:rPr>
        <w:t>công cộng</w:t>
      </w:r>
      <w:r w:rsidR="00A341A3" w:rsidRPr="00867B03">
        <w:rPr>
          <w:rFonts w:ascii="Times New Roman" w:hAnsi="Times New Roman" w:cs="Times New Roman"/>
          <w:color w:val="000000" w:themeColor="text1"/>
          <w:sz w:val="28"/>
          <w:szCs w:val="28"/>
        </w:rPr>
        <w:t>,</w:t>
      </w:r>
      <w:r w:rsidRPr="00867B03">
        <w:rPr>
          <w:rFonts w:ascii="Times New Roman" w:hAnsi="Times New Roman" w:cs="Times New Roman"/>
          <w:color w:val="000000" w:themeColor="text1"/>
          <w:sz w:val="28"/>
          <w:szCs w:val="28"/>
        </w:rPr>
        <w:t xml:space="preserve"> như</w:t>
      </w:r>
      <w:r w:rsidR="00A341A3" w:rsidRPr="00867B03">
        <w:rPr>
          <w:rFonts w:ascii="Times New Roman" w:hAnsi="Times New Roman" w:cs="Times New Roman"/>
          <w:color w:val="000000" w:themeColor="text1"/>
          <w:sz w:val="28"/>
          <w:szCs w:val="28"/>
        </w:rPr>
        <w:t>:</w:t>
      </w:r>
      <w:r w:rsidRPr="00867B03">
        <w:rPr>
          <w:rFonts w:ascii="Times New Roman" w:hAnsi="Times New Roman" w:cs="Times New Roman"/>
          <w:color w:val="000000" w:themeColor="text1"/>
          <w:sz w:val="28"/>
          <w:szCs w:val="28"/>
        </w:rPr>
        <w:t xml:space="preserve"> karaoke, </w:t>
      </w:r>
      <w:r w:rsidR="00A341A3" w:rsidRPr="00867B03">
        <w:rPr>
          <w:rFonts w:ascii="Times New Roman" w:hAnsi="Times New Roman" w:cs="Times New Roman"/>
          <w:color w:val="000000" w:themeColor="text1"/>
          <w:sz w:val="28"/>
          <w:szCs w:val="28"/>
        </w:rPr>
        <w:t>v</w:t>
      </w:r>
      <w:r w:rsidRPr="00867B03">
        <w:rPr>
          <w:rFonts w:ascii="Times New Roman" w:hAnsi="Times New Roman" w:cs="Times New Roman"/>
          <w:color w:val="000000" w:themeColor="text1"/>
          <w:sz w:val="28"/>
          <w:szCs w:val="28"/>
        </w:rPr>
        <w:t>ũ trường</w:t>
      </w:r>
      <w:r w:rsidR="00A341A3" w:rsidRPr="00867B03">
        <w:rPr>
          <w:rFonts w:ascii="Times New Roman" w:hAnsi="Times New Roman" w:cs="Times New Roman"/>
          <w:color w:val="000000" w:themeColor="text1"/>
          <w:sz w:val="28"/>
          <w:szCs w:val="28"/>
        </w:rPr>
        <w:t>, quán bar</w:t>
      </w:r>
      <w:r w:rsidRPr="00867B03">
        <w:rPr>
          <w:rFonts w:ascii="Times New Roman" w:hAnsi="Times New Roman" w:cs="Times New Roman"/>
          <w:color w:val="000000" w:themeColor="text1"/>
          <w:sz w:val="28"/>
          <w:szCs w:val="28"/>
        </w:rPr>
        <w:t>…</w:t>
      </w:r>
    </w:p>
    <w:p w14:paraId="30ABF858" w14:textId="15CF13C9" w:rsidR="00867B03" w:rsidRPr="00867B03" w:rsidRDefault="00A341A3" w:rsidP="00733E07">
      <w:pPr>
        <w:pStyle w:val="ListParagraph"/>
        <w:numPr>
          <w:ilvl w:val="0"/>
          <w:numId w:val="24"/>
        </w:numPr>
        <w:tabs>
          <w:tab w:val="left" w:pos="720"/>
        </w:tabs>
        <w:spacing w:before="120" w:after="0" w:line="240" w:lineRule="auto"/>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Về q</w:t>
      </w:r>
      <w:r w:rsidR="00B535F0" w:rsidRPr="00867B03">
        <w:rPr>
          <w:rFonts w:ascii="Times New Roman" w:hAnsi="Times New Roman" w:cs="Times New Roman"/>
          <w:color w:val="000000" w:themeColor="text1"/>
          <w:sz w:val="28"/>
          <w:szCs w:val="28"/>
        </w:rPr>
        <w:t>uy trình giải quyết cho người nhập nhập cảnh</w:t>
      </w:r>
      <w:r w:rsidR="00867B03" w:rsidRPr="00867B03">
        <w:rPr>
          <w:rFonts w:ascii="Times New Roman" w:hAnsi="Times New Roman" w:cs="Times New Roman"/>
          <w:color w:val="000000" w:themeColor="text1"/>
          <w:sz w:val="28"/>
          <w:szCs w:val="28"/>
        </w:rPr>
        <w:t xml:space="preserve"> là các chuyên gia, người lao động tay nghề cao và các đối tượng có liên quan</w:t>
      </w:r>
      <w:r w:rsidR="00B535F0" w:rsidRPr="00867B03">
        <w:rPr>
          <w:rFonts w:ascii="Times New Roman" w:hAnsi="Times New Roman" w:cs="Times New Roman"/>
          <w:color w:val="000000" w:themeColor="text1"/>
          <w:sz w:val="28"/>
          <w:szCs w:val="28"/>
        </w:rPr>
        <w:t xml:space="preserve">: </w:t>
      </w:r>
      <w:r w:rsidRPr="00867B03">
        <w:rPr>
          <w:rFonts w:ascii="Times New Roman" w:hAnsi="Times New Roman" w:cs="Times New Roman"/>
          <w:color w:val="000000" w:themeColor="text1"/>
          <w:sz w:val="28"/>
          <w:szCs w:val="28"/>
        </w:rPr>
        <w:t xml:space="preserve">các cơ quan, đơn vị chức năng </w:t>
      </w:r>
      <w:r w:rsidR="00B535F0" w:rsidRPr="00867B03">
        <w:rPr>
          <w:rFonts w:ascii="Times New Roman" w:hAnsi="Times New Roman" w:cs="Times New Roman"/>
          <w:color w:val="000000" w:themeColor="text1"/>
          <w:sz w:val="28"/>
          <w:szCs w:val="28"/>
        </w:rPr>
        <w:t xml:space="preserve">cần bàn bạc thống nhất theo quy định </w:t>
      </w:r>
      <w:r w:rsidRPr="00867B03">
        <w:rPr>
          <w:rFonts w:ascii="Times New Roman" w:hAnsi="Times New Roman" w:cs="Times New Roman"/>
          <w:color w:val="000000" w:themeColor="text1"/>
          <w:sz w:val="28"/>
          <w:szCs w:val="28"/>
        </w:rPr>
        <w:t>và</w:t>
      </w:r>
      <w:r w:rsidR="00B535F0" w:rsidRPr="00867B03">
        <w:rPr>
          <w:rFonts w:ascii="Times New Roman" w:hAnsi="Times New Roman" w:cs="Times New Roman"/>
          <w:color w:val="000000" w:themeColor="text1"/>
          <w:sz w:val="28"/>
          <w:szCs w:val="28"/>
        </w:rPr>
        <w:t xml:space="preserve"> hướng dẫn của Bộ Y tế</w:t>
      </w:r>
      <w:r w:rsidR="00867B03" w:rsidRPr="00867B03">
        <w:rPr>
          <w:rFonts w:ascii="Times New Roman" w:hAnsi="Times New Roman" w:cs="Times New Roman"/>
          <w:color w:val="000000" w:themeColor="text1"/>
          <w:sz w:val="28"/>
          <w:szCs w:val="28"/>
        </w:rPr>
        <w:t>, Ban Chỉ đạo Quốc gia về dịch bệnh Covid-19</w:t>
      </w:r>
      <w:r w:rsidR="00B535F0" w:rsidRPr="00867B03">
        <w:rPr>
          <w:rFonts w:ascii="Times New Roman" w:hAnsi="Times New Roman" w:cs="Times New Roman"/>
          <w:color w:val="000000" w:themeColor="text1"/>
          <w:sz w:val="28"/>
          <w:szCs w:val="28"/>
        </w:rPr>
        <w:t>.</w:t>
      </w:r>
      <w:r w:rsidR="00867B03" w:rsidRPr="00867B03">
        <w:rPr>
          <w:rFonts w:ascii="Times New Roman" w:hAnsi="Times New Roman" w:cs="Times New Roman"/>
          <w:color w:val="000000" w:themeColor="text1"/>
          <w:sz w:val="28"/>
          <w:szCs w:val="28"/>
        </w:rPr>
        <w:t xml:space="preserve"> Sở Lao động Thương binh và Xã hội cần tham mưu cho UBND Thành phố về việc xét duyệt hồ sơ nhập cảnh.</w:t>
      </w:r>
    </w:p>
    <w:p w14:paraId="278CEC6B" w14:textId="0D004F57" w:rsidR="00867B03" w:rsidRPr="00867B03" w:rsidRDefault="00867B03" w:rsidP="00867B03">
      <w:pPr>
        <w:pStyle w:val="ListParagraph"/>
        <w:numPr>
          <w:ilvl w:val="0"/>
          <w:numId w:val="24"/>
        </w:numPr>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Pr="00867B03">
        <w:rPr>
          <w:rFonts w:ascii="Times New Roman" w:hAnsi="Times New Roman" w:cs="Times New Roman"/>
          <w:color w:val="000000" w:themeColor="text1"/>
          <w:sz w:val="28"/>
          <w:szCs w:val="28"/>
        </w:rPr>
        <w:t>riển khai thực hiện đầy đủ các biện pháp phòng chống dịch bệnh COVID-19 theo hướng dẫn của ngành y tế khi tổ chức hoạt động sự kiện tập trung đông người, hội nghị xúc tiến đầu tư, hội chợ, hội thảo…</w:t>
      </w:r>
    </w:p>
    <w:p w14:paraId="4C1D8C90" w14:textId="7ADF7A59" w:rsidR="00B535F0" w:rsidRPr="00867B03" w:rsidRDefault="00867B03" w:rsidP="00867B03">
      <w:pPr>
        <w:pStyle w:val="ListParagraph"/>
        <w:numPr>
          <w:ilvl w:val="0"/>
          <w:numId w:val="24"/>
        </w:numPr>
        <w:tabs>
          <w:tab w:val="left" w:pos="720"/>
        </w:tabs>
        <w:spacing w:before="120" w:after="0" w:line="240" w:lineRule="auto"/>
        <w:jc w:val="both"/>
        <w:rPr>
          <w:rFonts w:ascii="Times New Roman" w:hAnsi="Times New Roman" w:cs="Times New Roman"/>
          <w:color w:val="000000" w:themeColor="text1"/>
          <w:sz w:val="28"/>
          <w:szCs w:val="28"/>
        </w:rPr>
      </w:pPr>
      <w:r w:rsidRPr="00867B03">
        <w:rPr>
          <w:rFonts w:ascii="Times New Roman" w:hAnsi="Times New Roman" w:cs="Times New Roman"/>
          <w:color w:val="000000" w:themeColor="text1"/>
          <w:sz w:val="28"/>
          <w:szCs w:val="28"/>
        </w:rPr>
        <w:t>Bên cạnh việc tập trung phòng chống dịch bệnh Covid-19, ngành Y tế Thành phố cần</w:t>
      </w:r>
      <w:r w:rsidR="00B535F0" w:rsidRPr="00867B03">
        <w:rPr>
          <w:rFonts w:ascii="Times New Roman" w:hAnsi="Times New Roman" w:cs="Times New Roman"/>
          <w:color w:val="000000" w:themeColor="text1"/>
          <w:sz w:val="28"/>
          <w:szCs w:val="28"/>
        </w:rPr>
        <w:t xml:space="preserve"> đẩy mạnh giám sát các bệnh truyền nhiễm khác trên địa bàn. </w:t>
      </w:r>
    </w:p>
    <w:p w14:paraId="0E3BFC15" w14:textId="77777777" w:rsidR="00D817BA" w:rsidRPr="00867B03" w:rsidRDefault="00D817BA" w:rsidP="00C83503">
      <w:pPr>
        <w:spacing w:before="120" w:after="0" w:line="240" w:lineRule="auto"/>
        <w:ind w:firstLine="720"/>
        <w:jc w:val="both"/>
        <w:rPr>
          <w:rFonts w:ascii="Times New Roman" w:hAnsi="Times New Roman" w:cs="Times New Roman"/>
          <w:color w:val="000000" w:themeColor="text1"/>
          <w:sz w:val="28"/>
          <w:szCs w:val="28"/>
        </w:rPr>
      </w:pPr>
    </w:p>
    <w:p w14:paraId="3C6A3C5C" w14:textId="3FB4981A" w:rsidR="00D17694" w:rsidRPr="00867B03" w:rsidRDefault="00B26AAD" w:rsidP="00C83503">
      <w:pPr>
        <w:spacing w:before="120" w:after="0" w:line="240" w:lineRule="auto"/>
        <w:ind w:firstLine="720"/>
        <w:jc w:val="both"/>
        <w:rPr>
          <w:rFonts w:ascii="Times New Roman" w:hAnsi="Times New Roman" w:cs="Times New Roman"/>
          <w:b/>
          <w:bCs/>
          <w:color w:val="000000" w:themeColor="text1"/>
          <w:sz w:val="28"/>
          <w:szCs w:val="28"/>
        </w:rPr>
      </w:pPr>
      <w:r w:rsidRPr="00867B03">
        <w:rPr>
          <w:rFonts w:ascii="Times New Roman" w:hAnsi="Times New Roman" w:cs="Times New Roman"/>
          <w:b/>
          <w:bCs/>
          <w:color w:val="000000" w:themeColor="text1"/>
          <w:sz w:val="28"/>
          <w:szCs w:val="28"/>
        </w:rPr>
        <w:t xml:space="preserve">                            </w:t>
      </w:r>
      <w:r w:rsidR="00D17694" w:rsidRPr="00867B03">
        <w:rPr>
          <w:rFonts w:ascii="Times New Roman" w:hAnsi="Times New Roman" w:cs="Times New Roman"/>
          <w:b/>
          <w:bCs/>
          <w:color w:val="000000" w:themeColor="text1"/>
          <w:sz w:val="28"/>
          <w:szCs w:val="28"/>
        </w:rPr>
        <w:t>TRUNG TÂM BÁO CHÍ THÀNH PHỐ</w:t>
      </w:r>
      <w:r w:rsidR="00244DCC" w:rsidRPr="00867B03">
        <w:rPr>
          <w:rFonts w:ascii="Times New Roman" w:hAnsi="Times New Roman" w:cs="Times New Roman"/>
          <w:b/>
          <w:bCs/>
          <w:color w:val="000000" w:themeColor="text1"/>
          <w:sz w:val="28"/>
          <w:szCs w:val="28"/>
        </w:rPr>
        <w:t xml:space="preserve"> HỒ CHÍ MINH</w:t>
      </w:r>
    </w:p>
    <w:p w14:paraId="529A6718" w14:textId="77777777" w:rsidR="00D17694" w:rsidRPr="00867B03" w:rsidRDefault="00D17694" w:rsidP="00C83503">
      <w:pPr>
        <w:spacing w:before="120" w:after="0" w:line="240" w:lineRule="auto"/>
        <w:ind w:firstLine="720"/>
        <w:jc w:val="both"/>
        <w:rPr>
          <w:rFonts w:ascii="Times New Roman" w:hAnsi="Times New Roman" w:cs="Times New Roman"/>
          <w:color w:val="000000" w:themeColor="text1"/>
          <w:sz w:val="28"/>
          <w:szCs w:val="28"/>
        </w:rPr>
      </w:pPr>
    </w:p>
    <w:sectPr w:rsidR="00D17694" w:rsidRPr="00867B03"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6B905" w14:textId="77777777" w:rsidR="00477CD1" w:rsidRDefault="00477CD1" w:rsidP="007B19E4">
      <w:pPr>
        <w:spacing w:after="0" w:line="240" w:lineRule="auto"/>
      </w:pPr>
      <w:r>
        <w:separator/>
      </w:r>
    </w:p>
  </w:endnote>
  <w:endnote w:type="continuationSeparator" w:id="0">
    <w:p w14:paraId="7A8DC10B" w14:textId="77777777" w:rsidR="00477CD1" w:rsidRDefault="00477CD1"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AFAA3" w14:textId="77777777" w:rsidR="00477CD1" w:rsidRDefault="00477CD1" w:rsidP="007B19E4">
      <w:pPr>
        <w:spacing w:after="0" w:line="240" w:lineRule="auto"/>
      </w:pPr>
      <w:r>
        <w:separator/>
      </w:r>
    </w:p>
  </w:footnote>
  <w:footnote w:type="continuationSeparator" w:id="0">
    <w:p w14:paraId="4BBD9E47" w14:textId="77777777" w:rsidR="00477CD1" w:rsidRDefault="00477CD1"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5" w15:restartNumberingAfterBreak="0">
    <w:nsid w:val="14C174FF"/>
    <w:multiLevelType w:val="multilevel"/>
    <w:tmpl w:val="14C174FF"/>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033EC4"/>
    <w:multiLevelType w:val="hybridMultilevel"/>
    <w:tmpl w:val="519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5143D5"/>
    <w:multiLevelType w:val="hybridMultilevel"/>
    <w:tmpl w:val="169E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4" w15:restartNumberingAfterBreak="0">
    <w:nsid w:val="55B66F16"/>
    <w:multiLevelType w:val="hybridMultilevel"/>
    <w:tmpl w:val="B734F5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7" w15:restartNumberingAfterBreak="0">
    <w:nsid w:val="5ED14B2D"/>
    <w:multiLevelType w:val="hybridMultilevel"/>
    <w:tmpl w:val="AD44B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20"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45A4F"/>
    <w:multiLevelType w:val="hybridMultilevel"/>
    <w:tmpl w:val="7F7E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44910"/>
    <w:multiLevelType w:val="hybridMultilevel"/>
    <w:tmpl w:val="258E2F7C"/>
    <w:lvl w:ilvl="0" w:tplc="39AC0C66">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3"/>
  </w:num>
  <w:num w:numId="4">
    <w:abstractNumId w:val="0"/>
  </w:num>
  <w:num w:numId="5">
    <w:abstractNumId w:val="10"/>
  </w:num>
  <w:num w:numId="6">
    <w:abstractNumId w:val="1"/>
  </w:num>
  <w:num w:numId="7">
    <w:abstractNumId w:val="21"/>
  </w:num>
  <w:num w:numId="8">
    <w:abstractNumId w:val="9"/>
  </w:num>
  <w:num w:numId="9">
    <w:abstractNumId w:val="20"/>
  </w:num>
  <w:num w:numId="10">
    <w:abstractNumId w:val="18"/>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9"/>
  </w:num>
  <w:num w:numId="16">
    <w:abstractNumId w:val="6"/>
  </w:num>
  <w:num w:numId="17">
    <w:abstractNumId w:val="13"/>
  </w:num>
  <w:num w:numId="18">
    <w:abstractNumId w:val="7"/>
  </w:num>
  <w:num w:numId="19">
    <w:abstractNumId w:val="22"/>
  </w:num>
  <w:num w:numId="20">
    <w:abstractNumId w:val="14"/>
  </w:num>
  <w:num w:numId="21">
    <w:abstractNumId w:val="23"/>
  </w:num>
  <w:num w:numId="22">
    <w:abstractNumId w:val="17"/>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D4"/>
    <w:rsid w:val="000168A9"/>
    <w:rsid w:val="00033E18"/>
    <w:rsid w:val="00083285"/>
    <w:rsid w:val="000B5433"/>
    <w:rsid w:val="000C4D80"/>
    <w:rsid w:val="000D588E"/>
    <w:rsid w:val="000E201F"/>
    <w:rsid w:val="000F7C0B"/>
    <w:rsid w:val="00101C28"/>
    <w:rsid w:val="00103A52"/>
    <w:rsid w:val="00106E0F"/>
    <w:rsid w:val="001125FA"/>
    <w:rsid w:val="00115FF7"/>
    <w:rsid w:val="00133E13"/>
    <w:rsid w:val="00147FAC"/>
    <w:rsid w:val="00182F4E"/>
    <w:rsid w:val="00187157"/>
    <w:rsid w:val="00187C2C"/>
    <w:rsid w:val="001A4953"/>
    <w:rsid w:val="001B51FC"/>
    <w:rsid w:val="001B75D4"/>
    <w:rsid w:val="001C1EF3"/>
    <w:rsid w:val="001C3931"/>
    <w:rsid w:val="001C4BC6"/>
    <w:rsid w:val="001C6B87"/>
    <w:rsid w:val="001D2CE1"/>
    <w:rsid w:val="001E0573"/>
    <w:rsid w:val="001E170D"/>
    <w:rsid w:val="001E6431"/>
    <w:rsid w:val="001E7927"/>
    <w:rsid w:val="00210881"/>
    <w:rsid w:val="002178F1"/>
    <w:rsid w:val="00232839"/>
    <w:rsid w:val="00240300"/>
    <w:rsid w:val="0024112E"/>
    <w:rsid w:val="00244DCC"/>
    <w:rsid w:val="002478DB"/>
    <w:rsid w:val="00250894"/>
    <w:rsid w:val="002521B0"/>
    <w:rsid w:val="00252FFD"/>
    <w:rsid w:val="00255854"/>
    <w:rsid w:val="00274D0A"/>
    <w:rsid w:val="002A2079"/>
    <w:rsid w:val="002A448D"/>
    <w:rsid w:val="002A4A5D"/>
    <w:rsid w:val="002B140D"/>
    <w:rsid w:val="002B53CB"/>
    <w:rsid w:val="002F3553"/>
    <w:rsid w:val="003131F1"/>
    <w:rsid w:val="00316C1D"/>
    <w:rsid w:val="00331855"/>
    <w:rsid w:val="003402FC"/>
    <w:rsid w:val="00345F84"/>
    <w:rsid w:val="00347E74"/>
    <w:rsid w:val="00353D77"/>
    <w:rsid w:val="00390001"/>
    <w:rsid w:val="00390D9B"/>
    <w:rsid w:val="003A02A6"/>
    <w:rsid w:val="003A2B56"/>
    <w:rsid w:val="003B5058"/>
    <w:rsid w:val="003D1897"/>
    <w:rsid w:val="003E4F54"/>
    <w:rsid w:val="003F6B54"/>
    <w:rsid w:val="00420211"/>
    <w:rsid w:val="00422407"/>
    <w:rsid w:val="004305AE"/>
    <w:rsid w:val="0043792C"/>
    <w:rsid w:val="00450296"/>
    <w:rsid w:val="00453CF5"/>
    <w:rsid w:val="00476ECE"/>
    <w:rsid w:val="00477CD1"/>
    <w:rsid w:val="00484FBF"/>
    <w:rsid w:val="00496F81"/>
    <w:rsid w:val="004A64E3"/>
    <w:rsid w:val="004B0D5B"/>
    <w:rsid w:val="004C71FE"/>
    <w:rsid w:val="004D28B4"/>
    <w:rsid w:val="004D4B68"/>
    <w:rsid w:val="004D6EF5"/>
    <w:rsid w:val="005052F3"/>
    <w:rsid w:val="0054672C"/>
    <w:rsid w:val="00563CA7"/>
    <w:rsid w:val="00583B81"/>
    <w:rsid w:val="005846C5"/>
    <w:rsid w:val="00594466"/>
    <w:rsid w:val="005A37D1"/>
    <w:rsid w:val="005A44D1"/>
    <w:rsid w:val="005B534A"/>
    <w:rsid w:val="005D1D47"/>
    <w:rsid w:val="005D35EC"/>
    <w:rsid w:val="005E14F6"/>
    <w:rsid w:val="005E5D0F"/>
    <w:rsid w:val="00613C3B"/>
    <w:rsid w:val="00616CFC"/>
    <w:rsid w:val="0062001F"/>
    <w:rsid w:val="0062695C"/>
    <w:rsid w:val="00644D94"/>
    <w:rsid w:val="00662A8C"/>
    <w:rsid w:val="00672CDA"/>
    <w:rsid w:val="0067706C"/>
    <w:rsid w:val="006810E5"/>
    <w:rsid w:val="00685BD8"/>
    <w:rsid w:val="00690018"/>
    <w:rsid w:val="006963A4"/>
    <w:rsid w:val="006A3952"/>
    <w:rsid w:val="006B49D5"/>
    <w:rsid w:val="006B7B09"/>
    <w:rsid w:val="00707C66"/>
    <w:rsid w:val="00710566"/>
    <w:rsid w:val="00712A9F"/>
    <w:rsid w:val="00722E9D"/>
    <w:rsid w:val="00736B1D"/>
    <w:rsid w:val="00766B83"/>
    <w:rsid w:val="00767828"/>
    <w:rsid w:val="00776318"/>
    <w:rsid w:val="007777CB"/>
    <w:rsid w:val="007B193E"/>
    <w:rsid w:val="007B19E4"/>
    <w:rsid w:val="007B614D"/>
    <w:rsid w:val="007C791C"/>
    <w:rsid w:val="007D1E15"/>
    <w:rsid w:val="007E3591"/>
    <w:rsid w:val="007F464C"/>
    <w:rsid w:val="00826CC2"/>
    <w:rsid w:val="00831DBC"/>
    <w:rsid w:val="00842E96"/>
    <w:rsid w:val="008609B0"/>
    <w:rsid w:val="00864020"/>
    <w:rsid w:val="00867B03"/>
    <w:rsid w:val="008C33FE"/>
    <w:rsid w:val="008D107B"/>
    <w:rsid w:val="008E5348"/>
    <w:rsid w:val="008E6EF5"/>
    <w:rsid w:val="008F4E7C"/>
    <w:rsid w:val="0090536A"/>
    <w:rsid w:val="0090619E"/>
    <w:rsid w:val="00941A4C"/>
    <w:rsid w:val="009A0DD4"/>
    <w:rsid w:val="009A61F7"/>
    <w:rsid w:val="009A77BA"/>
    <w:rsid w:val="009B5E52"/>
    <w:rsid w:val="009D7842"/>
    <w:rsid w:val="009F3209"/>
    <w:rsid w:val="00A00088"/>
    <w:rsid w:val="00A014AD"/>
    <w:rsid w:val="00A11E20"/>
    <w:rsid w:val="00A1549B"/>
    <w:rsid w:val="00A341A3"/>
    <w:rsid w:val="00A62511"/>
    <w:rsid w:val="00A700F1"/>
    <w:rsid w:val="00A74A12"/>
    <w:rsid w:val="00A87DDB"/>
    <w:rsid w:val="00A93DDD"/>
    <w:rsid w:val="00A95341"/>
    <w:rsid w:val="00AB6353"/>
    <w:rsid w:val="00AC4A23"/>
    <w:rsid w:val="00AD1202"/>
    <w:rsid w:val="00AE60B3"/>
    <w:rsid w:val="00AE6931"/>
    <w:rsid w:val="00AE6FC2"/>
    <w:rsid w:val="00AF0218"/>
    <w:rsid w:val="00B062AC"/>
    <w:rsid w:val="00B11C68"/>
    <w:rsid w:val="00B130F2"/>
    <w:rsid w:val="00B13806"/>
    <w:rsid w:val="00B15EC0"/>
    <w:rsid w:val="00B26AAD"/>
    <w:rsid w:val="00B351B6"/>
    <w:rsid w:val="00B44B73"/>
    <w:rsid w:val="00B5054D"/>
    <w:rsid w:val="00B535F0"/>
    <w:rsid w:val="00B8369F"/>
    <w:rsid w:val="00B95FD2"/>
    <w:rsid w:val="00BB1F0F"/>
    <w:rsid w:val="00BD1DF4"/>
    <w:rsid w:val="00C10FD6"/>
    <w:rsid w:val="00C3087A"/>
    <w:rsid w:val="00C34749"/>
    <w:rsid w:val="00C37204"/>
    <w:rsid w:val="00C77D2B"/>
    <w:rsid w:val="00C83503"/>
    <w:rsid w:val="00CA07A7"/>
    <w:rsid w:val="00CD2106"/>
    <w:rsid w:val="00CE3BA5"/>
    <w:rsid w:val="00CF039C"/>
    <w:rsid w:val="00D023D2"/>
    <w:rsid w:val="00D17694"/>
    <w:rsid w:val="00D2566B"/>
    <w:rsid w:val="00D27367"/>
    <w:rsid w:val="00D27C24"/>
    <w:rsid w:val="00D501F3"/>
    <w:rsid w:val="00D74FFA"/>
    <w:rsid w:val="00D817BA"/>
    <w:rsid w:val="00D84C4A"/>
    <w:rsid w:val="00DB1A01"/>
    <w:rsid w:val="00DB5EF0"/>
    <w:rsid w:val="00DC736B"/>
    <w:rsid w:val="00DE4F89"/>
    <w:rsid w:val="00DE6D2A"/>
    <w:rsid w:val="00DF697E"/>
    <w:rsid w:val="00DF6F0F"/>
    <w:rsid w:val="00E1673D"/>
    <w:rsid w:val="00E43013"/>
    <w:rsid w:val="00E563B7"/>
    <w:rsid w:val="00E75B1B"/>
    <w:rsid w:val="00E95C01"/>
    <w:rsid w:val="00EB341F"/>
    <w:rsid w:val="00ED5AFC"/>
    <w:rsid w:val="00EF4573"/>
    <w:rsid w:val="00EF4718"/>
    <w:rsid w:val="00EF67B6"/>
    <w:rsid w:val="00F035C0"/>
    <w:rsid w:val="00F11293"/>
    <w:rsid w:val="00F16EE0"/>
    <w:rsid w:val="00F33D22"/>
    <w:rsid w:val="00F36730"/>
    <w:rsid w:val="00F5367F"/>
    <w:rsid w:val="00F62339"/>
    <w:rsid w:val="00F6791A"/>
    <w:rsid w:val="00F733FC"/>
    <w:rsid w:val="00FA219F"/>
    <w:rsid w:val="00FB0D83"/>
    <w:rsid w:val="00FC613B"/>
    <w:rsid w:val="00FE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8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68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31608">
      <w:bodyDiv w:val="1"/>
      <w:marLeft w:val="0"/>
      <w:marRight w:val="0"/>
      <w:marTop w:val="0"/>
      <w:marBottom w:val="0"/>
      <w:divBdr>
        <w:top w:val="none" w:sz="0" w:space="0" w:color="auto"/>
        <w:left w:val="none" w:sz="0" w:space="0" w:color="auto"/>
        <w:bottom w:val="none" w:sz="0" w:space="0" w:color="auto"/>
        <w:right w:val="none" w:sz="0" w:space="0" w:color="auto"/>
      </w:divBdr>
      <w:divsChild>
        <w:div w:id="1302807894">
          <w:marLeft w:val="0"/>
          <w:marRight w:val="0"/>
          <w:marTop w:val="0"/>
          <w:marBottom w:val="0"/>
          <w:divBdr>
            <w:top w:val="none" w:sz="0" w:space="0" w:color="auto"/>
            <w:left w:val="none" w:sz="0" w:space="0" w:color="auto"/>
            <w:bottom w:val="none" w:sz="0" w:space="0" w:color="auto"/>
            <w:right w:val="none" w:sz="0" w:space="0" w:color="auto"/>
          </w:divBdr>
        </w:div>
      </w:divsChild>
    </w:div>
    <w:div w:id="613899150">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 w:id="15598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16</cp:revision>
  <dcterms:created xsi:type="dcterms:W3CDTF">2020-09-14T10:10:00Z</dcterms:created>
  <dcterms:modified xsi:type="dcterms:W3CDTF">2020-09-21T11:19:00Z</dcterms:modified>
</cp:coreProperties>
</file>